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3C4" w:rsidRPr="00DC6BF9" w:rsidRDefault="00E260B6" w:rsidP="008A241F">
      <w:pPr>
        <w:shd w:val="clear" w:color="auto" w:fill="FFFFFF"/>
        <w:spacing w:after="0" w:line="360" w:lineRule="auto"/>
        <w:jc w:val="right"/>
        <w:rPr>
          <w:rFonts w:ascii="Times New Roman" w:eastAsia="Times New Roman" w:hAnsi="Times New Roman" w:cs="Times New Roman"/>
          <w:color w:val="222222"/>
          <w:sz w:val="24"/>
          <w:szCs w:val="24"/>
          <w:lang w:val="es-ES" w:eastAsia="es-ES"/>
        </w:rPr>
      </w:pPr>
      <w:r>
        <w:rPr>
          <w:rFonts w:ascii="Times New Roman" w:eastAsia="Times New Roman" w:hAnsi="Times New Roman" w:cs="Times New Roman"/>
          <w:b/>
          <w:bCs/>
          <w:color w:val="000000"/>
          <w:sz w:val="24"/>
          <w:szCs w:val="24"/>
          <w:lang w:eastAsia="es-ES"/>
        </w:rPr>
        <w:t>Copiapó</w:t>
      </w:r>
      <w:r w:rsidR="005573C4" w:rsidRPr="00DC6BF9">
        <w:rPr>
          <w:rFonts w:ascii="Times New Roman" w:eastAsia="Times New Roman" w:hAnsi="Times New Roman" w:cs="Times New Roman"/>
          <w:b/>
          <w:bCs/>
          <w:color w:val="000000"/>
          <w:sz w:val="24"/>
          <w:szCs w:val="24"/>
          <w:lang w:eastAsia="es-ES"/>
        </w:rPr>
        <w:t>,</w:t>
      </w:r>
      <w:r w:rsidR="007F1C78">
        <w:rPr>
          <w:rFonts w:ascii="Times New Roman" w:eastAsia="Times New Roman" w:hAnsi="Times New Roman" w:cs="Times New Roman"/>
          <w:b/>
          <w:bCs/>
          <w:color w:val="000000"/>
          <w:sz w:val="24"/>
          <w:szCs w:val="24"/>
          <w:lang w:eastAsia="es-ES"/>
        </w:rPr>
        <w:t xml:space="preserve">24 de diciembre </w:t>
      </w:r>
      <w:r w:rsidR="00B55A89" w:rsidRPr="00DC6BF9">
        <w:rPr>
          <w:rFonts w:ascii="Times New Roman" w:eastAsia="Times New Roman" w:hAnsi="Times New Roman" w:cs="Times New Roman"/>
          <w:b/>
          <w:bCs/>
          <w:color w:val="000000"/>
          <w:sz w:val="24"/>
          <w:szCs w:val="24"/>
          <w:lang w:eastAsia="es-ES"/>
        </w:rPr>
        <w:t>de</w:t>
      </w:r>
      <w:r>
        <w:rPr>
          <w:rFonts w:ascii="Times New Roman" w:eastAsia="Times New Roman" w:hAnsi="Times New Roman" w:cs="Times New Roman"/>
          <w:b/>
          <w:bCs/>
          <w:color w:val="000000"/>
          <w:sz w:val="24"/>
          <w:szCs w:val="24"/>
          <w:lang w:eastAsia="es-ES"/>
        </w:rPr>
        <w:t xml:space="preserve"> 2019</w:t>
      </w:r>
      <w:r w:rsidR="00096BCE" w:rsidRPr="00DC6BF9">
        <w:rPr>
          <w:rFonts w:ascii="Times New Roman" w:eastAsia="Times New Roman" w:hAnsi="Times New Roman" w:cs="Times New Roman"/>
          <w:b/>
          <w:bCs/>
          <w:color w:val="000000"/>
          <w:sz w:val="24"/>
          <w:szCs w:val="24"/>
          <w:lang w:eastAsia="es-ES"/>
        </w:rPr>
        <w:t>.</w:t>
      </w:r>
    </w:p>
    <w:p w:rsidR="005573C4" w:rsidRPr="00DC6BF9" w:rsidRDefault="005573C4" w:rsidP="008A241F">
      <w:pPr>
        <w:shd w:val="clear" w:color="auto" w:fill="FFFFFF"/>
        <w:spacing w:after="0" w:line="360" w:lineRule="auto"/>
        <w:jc w:val="right"/>
        <w:rPr>
          <w:rFonts w:ascii="Times New Roman" w:eastAsia="Times New Roman" w:hAnsi="Times New Roman" w:cs="Times New Roman"/>
          <w:b/>
          <w:bCs/>
          <w:color w:val="000000"/>
          <w:sz w:val="24"/>
          <w:szCs w:val="24"/>
          <w:lang w:eastAsia="es-ES"/>
        </w:rPr>
      </w:pPr>
    </w:p>
    <w:p w:rsidR="005573C4" w:rsidRPr="00DC6BF9" w:rsidRDefault="005573C4" w:rsidP="008A241F">
      <w:pPr>
        <w:shd w:val="clear" w:color="auto" w:fill="FFFFFF"/>
        <w:spacing w:after="0" w:line="360" w:lineRule="auto"/>
        <w:jc w:val="right"/>
        <w:rPr>
          <w:rFonts w:ascii="Times New Roman" w:eastAsia="Times New Roman" w:hAnsi="Times New Roman" w:cs="Times New Roman"/>
          <w:b/>
          <w:bCs/>
          <w:color w:val="000000"/>
          <w:sz w:val="24"/>
          <w:szCs w:val="24"/>
          <w:lang w:eastAsia="es-ES"/>
        </w:rPr>
      </w:pPr>
    </w:p>
    <w:p w:rsidR="005573C4" w:rsidRPr="00DC6BF9" w:rsidRDefault="005573C4" w:rsidP="008A241F">
      <w:pPr>
        <w:shd w:val="clear" w:color="auto" w:fill="FFFFFF"/>
        <w:spacing w:after="0" w:line="360" w:lineRule="auto"/>
        <w:jc w:val="right"/>
        <w:rPr>
          <w:rFonts w:ascii="Times New Roman" w:eastAsia="Times New Roman" w:hAnsi="Times New Roman" w:cs="Times New Roman"/>
          <w:color w:val="222222"/>
          <w:sz w:val="24"/>
          <w:szCs w:val="24"/>
          <w:lang w:val="es-ES" w:eastAsia="es-ES"/>
        </w:rPr>
      </w:pPr>
      <w:r w:rsidRPr="00DC6BF9">
        <w:rPr>
          <w:rFonts w:ascii="Times New Roman" w:eastAsia="Times New Roman" w:hAnsi="Times New Roman" w:cs="Times New Roman"/>
          <w:b/>
          <w:bCs/>
          <w:color w:val="000000"/>
          <w:sz w:val="24"/>
          <w:szCs w:val="24"/>
          <w:lang w:eastAsia="es-ES"/>
        </w:rPr>
        <w:t xml:space="preserve">Materia.: </w:t>
      </w:r>
      <w:r w:rsidR="00E260B6">
        <w:rPr>
          <w:rFonts w:ascii="Times New Roman" w:eastAsia="Times New Roman" w:hAnsi="Times New Roman" w:cs="Times New Roman"/>
          <w:b/>
          <w:bCs/>
          <w:color w:val="000000"/>
          <w:sz w:val="24"/>
          <w:szCs w:val="24"/>
          <w:lang w:eastAsia="es-ES"/>
        </w:rPr>
        <w:t>Solicitud de Pronunciamiento</w:t>
      </w:r>
    </w:p>
    <w:p w:rsidR="005573C4" w:rsidRPr="00DC6BF9" w:rsidRDefault="005573C4" w:rsidP="008A241F">
      <w:pPr>
        <w:shd w:val="clear" w:color="auto" w:fill="FFFFFF"/>
        <w:spacing w:after="0" w:line="360" w:lineRule="auto"/>
        <w:jc w:val="right"/>
        <w:rPr>
          <w:rFonts w:ascii="Times New Roman" w:eastAsia="Times New Roman" w:hAnsi="Times New Roman" w:cs="Times New Roman"/>
          <w:color w:val="222222"/>
          <w:sz w:val="24"/>
          <w:szCs w:val="24"/>
          <w:lang w:val="es-ES" w:eastAsia="es-ES"/>
        </w:rPr>
      </w:pPr>
      <w:r w:rsidRPr="00DC6BF9">
        <w:rPr>
          <w:rFonts w:ascii="Times New Roman" w:eastAsia="Times New Roman" w:hAnsi="Times New Roman" w:cs="Times New Roman"/>
          <w:b/>
          <w:bCs/>
          <w:color w:val="000000"/>
          <w:sz w:val="24"/>
          <w:szCs w:val="24"/>
          <w:lang w:eastAsia="es-ES"/>
        </w:rPr>
        <w:t xml:space="preserve">Antecedentes: </w:t>
      </w:r>
      <w:r w:rsidR="00E260B6">
        <w:rPr>
          <w:rFonts w:ascii="Times New Roman" w:hAnsi="Times New Roman" w:cs="Times New Roman"/>
          <w:b/>
          <w:sz w:val="24"/>
          <w:szCs w:val="24"/>
          <w:lang w:val="es-ES_tradnl"/>
        </w:rPr>
        <w:t xml:space="preserve">Informe final 911”Auditoria al </w:t>
      </w:r>
      <w:proofErr w:type="spellStart"/>
      <w:r w:rsidR="00E260B6">
        <w:rPr>
          <w:rFonts w:ascii="Times New Roman" w:hAnsi="Times New Roman" w:cs="Times New Roman"/>
          <w:b/>
          <w:sz w:val="24"/>
          <w:szCs w:val="24"/>
          <w:lang w:val="es-ES_tradnl"/>
        </w:rPr>
        <w:t>macroproceso</w:t>
      </w:r>
      <w:proofErr w:type="spellEnd"/>
      <w:r w:rsidR="00E260B6">
        <w:rPr>
          <w:rFonts w:ascii="Times New Roman" w:hAnsi="Times New Roman" w:cs="Times New Roman"/>
          <w:b/>
          <w:sz w:val="24"/>
          <w:szCs w:val="24"/>
          <w:lang w:val="es-ES_tradnl"/>
        </w:rPr>
        <w:t xml:space="preserve"> de concesión del servicio de aseo”</w:t>
      </w:r>
      <w:r w:rsidR="00D4297E">
        <w:rPr>
          <w:rFonts w:ascii="Times New Roman" w:eastAsia="Times New Roman" w:hAnsi="Times New Roman" w:cs="Times New Roman"/>
          <w:b/>
          <w:color w:val="222222"/>
          <w:sz w:val="24"/>
          <w:szCs w:val="24"/>
          <w:lang w:val="es-ES" w:eastAsia="es-ES"/>
        </w:rPr>
        <w:t xml:space="preserve"> </w:t>
      </w:r>
      <w:r w:rsidR="00E260B6">
        <w:rPr>
          <w:rFonts w:ascii="Times New Roman" w:eastAsia="Times New Roman" w:hAnsi="Times New Roman" w:cs="Times New Roman"/>
          <w:b/>
          <w:color w:val="222222"/>
          <w:sz w:val="24"/>
          <w:szCs w:val="24"/>
          <w:lang w:val="es-ES" w:eastAsia="es-ES"/>
        </w:rPr>
        <w:t>C.G.R.</w:t>
      </w:r>
    </w:p>
    <w:p w:rsidR="005573C4" w:rsidRPr="00DC6BF9" w:rsidRDefault="005573C4" w:rsidP="00E260B6">
      <w:pPr>
        <w:shd w:val="clear" w:color="auto" w:fill="FFFFFF"/>
        <w:spacing w:after="0" w:line="360" w:lineRule="auto"/>
        <w:ind w:firstLine="708"/>
        <w:jc w:val="right"/>
        <w:rPr>
          <w:rFonts w:ascii="Times New Roman" w:eastAsia="Times New Roman" w:hAnsi="Times New Roman" w:cs="Times New Roman"/>
          <w:b/>
          <w:bCs/>
          <w:color w:val="000000"/>
          <w:sz w:val="24"/>
          <w:szCs w:val="24"/>
          <w:lang w:eastAsia="es-ES"/>
        </w:rPr>
      </w:pPr>
      <w:r w:rsidRPr="00DC6BF9">
        <w:rPr>
          <w:rFonts w:ascii="Times New Roman" w:eastAsia="Times New Roman" w:hAnsi="Times New Roman" w:cs="Times New Roman"/>
          <w:b/>
          <w:bCs/>
          <w:color w:val="000000"/>
          <w:sz w:val="24"/>
          <w:szCs w:val="24"/>
          <w:lang w:eastAsia="es-ES"/>
        </w:rPr>
        <w:t xml:space="preserve">Documentos: </w:t>
      </w:r>
      <w:r w:rsidR="006A4030" w:rsidRPr="00DC6BF9">
        <w:rPr>
          <w:rFonts w:ascii="Times New Roman" w:eastAsia="Times New Roman" w:hAnsi="Times New Roman" w:cs="Times New Roman"/>
          <w:b/>
          <w:bCs/>
          <w:color w:val="000000"/>
          <w:sz w:val="24"/>
          <w:szCs w:val="24"/>
          <w:lang w:eastAsia="es-ES"/>
        </w:rPr>
        <w:t>Acta</w:t>
      </w:r>
      <w:r w:rsidR="00E124CA" w:rsidRPr="00DC6BF9">
        <w:rPr>
          <w:rFonts w:ascii="Times New Roman" w:eastAsia="Times New Roman" w:hAnsi="Times New Roman" w:cs="Times New Roman"/>
          <w:b/>
          <w:bCs/>
          <w:color w:val="000000"/>
          <w:sz w:val="24"/>
          <w:szCs w:val="24"/>
          <w:lang w:eastAsia="es-ES"/>
        </w:rPr>
        <w:t xml:space="preserve"> de Ses</w:t>
      </w:r>
      <w:r w:rsidR="001A3762" w:rsidRPr="00DC6BF9">
        <w:rPr>
          <w:rFonts w:ascii="Times New Roman" w:eastAsia="Times New Roman" w:hAnsi="Times New Roman" w:cs="Times New Roman"/>
          <w:b/>
          <w:bCs/>
          <w:color w:val="000000"/>
          <w:sz w:val="24"/>
          <w:szCs w:val="24"/>
          <w:lang w:eastAsia="es-ES"/>
        </w:rPr>
        <w:t xml:space="preserve">ión </w:t>
      </w:r>
      <w:r w:rsidR="00E124CA" w:rsidRPr="00DC6BF9">
        <w:rPr>
          <w:rFonts w:ascii="Times New Roman" w:eastAsia="Times New Roman" w:hAnsi="Times New Roman" w:cs="Times New Roman"/>
          <w:b/>
          <w:bCs/>
          <w:color w:val="000000"/>
          <w:sz w:val="24"/>
          <w:szCs w:val="24"/>
          <w:lang w:eastAsia="es-ES"/>
        </w:rPr>
        <w:t xml:space="preserve">Ordinaria </w:t>
      </w:r>
      <w:r w:rsidR="00E124CA" w:rsidRPr="00E31DB9">
        <w:rPr>
          <w:rFonts w:ascii="Times New Roman" w:eastAsia="Times New Roman" w:hAnsi="Times New Roman" w:cs="Times New Roman"/>
          <w:b/>
          <w:bCs/>
          <w:color w:val="000000" w:themeColor="text1"/>
          <w:sz w:val="24"/>
          <w:szCs w:val="24"/>
          <w:lang w:eastAsia="es-ES"/>
        </w:rPr>
        <w:t xml:space="preserve">Nº </w:t>
      </w:r>
      <w:r w:rsidR="00641E84">
        <w:rPr>
          <w:rFonts w:ascii="Times New Roman" w:eastAsia="Times New Roman" w:hAnsi="Times New Roman" w:cs="Times New Roman"/>
          <w:b/>
          <w:bCs/>
          <w:color w:val="000000" w:themeColor="text1"/>
          <w:sz w:val="24"/>
          <w:szCs w:val="24"/>
          <w:lang w:eastAsia="es-ES"/>
        </w:rPr>
        <w:t>40 de 2018 y N°20</w:t>
      </w:r>
      <w:r w:rsidR="00096BCE" w:rsidRPr="00E31DB9">
        <w:rPr>
          <w:rFonts w:ascii="Times New Roman" w:eastAsia="Times New Roman" w:hAnsi="Times New Roman" w:cs="Times New Roman"/>
          <w:b/>
          <w:bCs/>
          <w:color w:val="000000" w:themeColor="text1"/>
          <w:sz w:val="24"/>
          <w:szCs w:val="24"/>
          <w:lang w:eastAsia="es-ES"/>
        </w:rPr>
        <w:t xml:space="preserve"> </w:t>
      </w:r>
      <w:r w:rsidR="00641E84">
        <w:rPr>
          <w:rFonts w:ascii="Times New Roman" w:eastAsia="Times New Roman" w:hAnsi="Times New Roman" w:cs="Times New Roman"/>
          <w:b/>
          <w:bCs/>
          <w:color w:val="000000" w:themeColor="text1"/>
          <w:sz w:val="24"/>
          <w:szCs w:val="24"/>
          <w:lang w:eastAsia="es-ES"/>
        </w:rPr>
        <w:t xml:space="preserve">de 2019, </w:t>
      </w:r>
      <w:r w:rsidR="00096BCE" w:rsidRPr="00DC6BF9">
        <w:rPr>
          <w:rFonts w:ascii="Times New Roman" w:eastAsia="Times New Roman" w:hAnsi="Times New Roman" w:cs="Times New Roman"/>
          <w:b/>
          <w:bCs/>
          <w:color w:val="000000"/>
          <w:sz w:val="24"/>
          <w:szCs w:val="24"/>
          <w:lang w:eastAsia="es-ES"/>
        </w:rPr>
        <w:t xml:space="preserve">del H. Concejo Municipal de la I. Municipalidad de </w:t>
      </w:r>
      <w:r w:rsidR="00641E84" w:rsidRPr="00DC6BF9">
        <w:rPr>
          <w:rFonts w:ascii="Times New Roman" w:eastAsia="Times New Roman" w:hAnsi="Times New Roman" w:cs="Times New Roman"/>
          <w:b/>
          <w:bCs/>
          <w:color w:val="000000"/>
          <w:sz w:val="24"/>
          <w:szCs w:val="24"/>
          <w:lang w:eastAsia="es-ES"/>
        </w:rPr>
        <w:t>Copiapó, Bases</w:t>
      </w:r>
      <w:r w:rsidR="00E260B6" w:rsidRPr="00E260B6">
        <w:rPr>
          <w:rFonts w:ascii="Times New Roman" w:eastAsia="Times New Roman" w:hAnsi="Times New Roman" w:cs="Times New Roman"/>
          <w:b/>
          <w:bCs/>
          <w:color w:val="000000"/>
          <w:sz w:val="24"/>
          <w:szCs w:val="24"/>
          <w:lang w:val="es-ES_tradnl" w:eastAsia="es-ES"/>
        </w:rPr>
        <w:t xml:space="preserve"> Administrativas Especiales, </w:t>
      </w:r>
      <w:r w:rsidR="00E260B6">
        <w:rPr>
          <w:rFonts w:ascii="Times New Roman" w:eastAsia="Times New Roman" w:hAnsi="Times New Roman" w:cs="Times New Roman"/>
          <w:b/>
          <w:bCs/>
          <w:color w:val="000000"/>
          <w:sz w:val="24"/>
          <w:szCs w:val="24"/>
          <w:lang w:val="es-ES_tradnl" w:eastAsia="es-ES"/>
        </w:rPr>
        <w:t xml:space="preserve">que </w:t>
      </w:r>
      <w:r w:rsidR="00E260B6" w:rsidRPr="00E260B6">
        <w:rPr>
          <w:rFonts w:ascii="Times New Roman" w:eastAsia="Times New Roman" w:hAnsi="Times New Roman" w:cs="Times New Roman"/>
          <w:b/>
          <w:bCs/>
          <w:color w:val="000000"/>
          <w:sz w:val="24"/>
          <w:szCs w:val="24"/>
          <w:lang w:val="es-ES_tradnl" w:eastAsia="es-ES"/>
        </w:rPr>
        <w:t xml:space="preserve">rigen para el llamado a Licitación Pública denominado </w:t>
      </w:r>
      <w:r w:rsidR="00E260B6" w:rsidRPr="00E260B6">
        <w:rPr>
          <w:rFonts w:ascii="Times New Roman" w:eastAsia="Times New Roman" w:hAnsi="Times New Roman" w:cs="Times New Roman"/>
          <w:b/>
          <w:bCs/>
          <w:color w:val="000000"/>
          <w:sz w:val="24"/>
          <w:szCs w:val="24"/>
          <w:lang w:eastAsia="es-ES"/>
        </w:rPr>
        <w:t>“</w:t>
      </w:r>
      <w:r w:rsidR="00E260B6">
        <w:rPr>
          <w:rFonts w:ascii="Times New Roman" w:eastAsia="Times New Roman" w:hAnsi="Times New Roman" w:cs="Times New Roman"/>
          <w:b/>
          <w:bCs/>
          <w:color w:val="000000"/>
          <w:sz w:val="24"/>
          <w:szCs w:val="24"/>
          <w:lang w:eastAsia="es-ES"/>
        </w:rPr>
        <w:t>S</w:t>
      </w:r>
      <w:r w:rsidR="00E260B6" w:rsidRPr="00E260B6">
        <w:rPr>
          <w:rFonts w:ascii="Times New Roman" w:eastAsia="Times New Roman" w:hAnsi="Times New Roman" w:cs="Times New Roman"/>
          <w:b/>
          <w:bCs/>
          <w:color w:val="000000"/>
          <w:sz w:val="24"/>
          <w:szCs w:val="24"/>
          <w:lang w:eastAsia="es-ES"/>
        </w:rPr>
        <w:t xml:space="preserve">ervicio integral de recolección de residuos sólidos domiciliarios </w:t>
      </w:r>
      <w:r w:rsidR="00E260B6">
        <w:rPr>
          <w:rFonts w:ascii="Times New Roman" w:eastAsia="Times New Roman" w:hAnsi="Times New Roman" w:cs="Times New Roman"/>
          <w:b/>
          <w:bCs/>
          <w:color w:val="000000"/>
          <w:sz w:val="24"/>
          <w:szCs w:val="24"/>
          <w:lang w:eastAsia="es-ES"/>
        </w:rPr>
        <w:t>de la comuna de C</w:t>
      </w:r>
      <w:r w:rsidR="00E260B6" w:rsidRPr="00E260B6">
        <w:rPr>
          <w:rFonts w:ascii="Times New Roman" w:eastAsia="Times New Roman" w:hAnsi="Times New Roman" w:cs="Times New Roman"/>
          <w:b/>
          <w:bCs/>
          <w:color w:val="000000"/>
          <w:sz w:val="24"/>
          <w:szCs w:val="24"/>
          <w:lang w:eastAsia="es-ES"/>
        </w:rPr>
        <w:t>opiapó”</w:t>
      </w:r>
      <w:r w:rsidR="00641E84">
        <w:rPr>
          <w:rFonts w:ascii="Times New Roman" w:eastAsia="Times New Roman" w:hAnsi="Times New Roman" w:cs="Times New Roman"/>
          <w:b/>
          <w:bCs/>
          <w:color w:val="000000"/>
          <w:sz w:val="24"/>
          <w:szCs w:val="24"/>
          <w:lang w:eastAsia="es-ES"/>
        </w:rPr>
        <w:t>,</w:t>
      </w:r>
      <w:r w:rsidR="00E260B6" w:rsidRPr="00E260B6">
        <w:rPr>
          <w:rFonts w:ascii="Times New Roman" w:eastAsia="Times New Roman" w:hAnsi="Times New Roman" w:cs="Times New Roman"/>
          <w:b/>
          <w:bCs/>
          <w:color w:val="000000"/>
          <w:sz w:val="24"/>
          <w:szCs w:val="24"/>
          <w:lang w:val="es-ES_tradnl" w:eastAsia="es-ES"/>
        </w:rPr>
        <w:t xml:space="preserve"> </w:t>
      </w:r>
      <w:r w:rsidR="009C2B0B">
        <w:rPr>
          <w:rFonts w:ascii="Times New Roman" w:eastAsia="Times New Roman" w:hAnsi="Times New Roman" w:cs="Times New Roman"/>
          <w:b/>
          <w:bCs/>
          <w:color w:val="000000"/>
          <w:sz w:val="24"/>
          <w:szCs w:val="24"/>
          <w:lang w:val="es-ES_tradnl" w:eastAsia="es-ES"/>
        </w:rPr>
        <w:t>Contrato con empresa COSEMAR, de fecha 07 de mayo de 2012.</w:t>
      </w:r>
    </w:p>
    <w:p w:rsidR="005573C4" w:rsidRPr="00DC6BF9" w:rsidRDefault="005573C4" w:rsidP="008A241F">
      <w:pPr>
        <w:spacing w:line="360" w:lineRule="auto"/>
        <w:jc w:val="right"/>
        <w:rPr>
          <w:rFonts w:ascii="Times New Roman" w:eastAsia="Times New Roman" w:hAnsi="Times New Roman" w:cs="Times New Roman"/>
          <w:b/>
          <w:bCs/>
          <w:color w:val="000000"/>
          <w:sz w:val="24"/>
          <w:szCs w:val="24"/>
          <w:lang w:eastAsia="es-ES"/>
        </w:rPr>
      </w:pPr>
    </w:p>
    <w:p w:rsidR="005573C4" w:rsidRPr="00DC6BF9" w:rsidRDefault="005573C4" w:rsidP="00DC6BF9">
      <w:pPr>
        <w:spacing w:line="360" w:lineRule="auto"/>
        <w:jc w:val="both"/>
        <w:rPr>
          <w:rFonts w:ascii="Times New Roman" w:hAnsi="Times New Roman" w:cs="Times New Roman"/>
          <w:b/>
          <w:sz w:val="24"/>
          <w:szCs w:val="24"/>
          <w:lang w:val="es-ES_tradnl"/>
        </w:rPr>
      </w:pPr>
    </w:p>
    <w:p w:rsidR="005573C4" w:rsidRPr="00DC6BF9" w:rsidRDefault="006A4030" w:rsidP="00DC6BF9">
      <w:pPr>
        <w:spacing w:line="360" w:lineRule="auto"/>
        <w:jc w:val="both"/>
        <w:rPr>
          <w:rFonts w:ascii="Times New Roman" w:hAnsi="Times New Roman" w:cs="Times New Roman"/>
          <w:b/>
          <w:sz w:val="24"/>
          <w:szCs w:val="24"/>
          <w:lang w:val="es-ES_tradnl"/>
        </w:rPr>
      </w:pPr>
      <w:r w:rsidRPr="00DC6BF9">
        <w:rPr>
          <w:rFonts w:ascii="Times New Roman" w:hAnsi="Times New Roman" w:cs="Times New Roman"/>
          <w:b/>
          <w:sz w:val="24"/>
          <w:szCs w:val="24"/>
          <w:lang w:val="es-ES_tradnl"/>
        </w:rPr>
        <w:t xml:space="preserve">SR. </w:t>
      </w:r>
      <w:r w:rsidR="009C2B0B">
        <w:rPr>
          <w:rFonts w:ascii="Times New Roman" w:hAnsi="Times New Roman" w:cs="Times New Roman"/>
          <w:b/>
          <w:sz w:val="24"/>
          <w:szCs w:val="24"/>
          <w:lang w:val="es-ES_tradnl"/>
        </w:rPr>
        <w:t>EDUARDO VELIZ GUAJARDO</w:t>
      </w:r>
    </w:p>
    <w:p w:rsidR="005573C4" w:rsidRPr="00DC6BF9" w:rsidRDefault="005573C4" w:rsidP="00DC6BF9">
      <w:pPr>
        <w:spacing w:line="360" w:lineRule="auto"/>
        <w:jc w:val="both"/>
        <w:rPr>
          <w:rFonts w:ascii="Times New Roman" w:hAnsi="Times New Roman" w:cs="Times New Roman"/>
          <w:b/>
          <w:sz w:val="24"/>
          <w:szCs w:val="24"/>
          <w:lang w:val="es-ES_tradnl"/>
        </w:rPr>
      </w:pPr>
      <w:r w:rsidRPr="00DC6BF9">
        <w:rPr>
          <w:rFonts w:ascii="Times New Roman" w:hAnsi="Times New Roman" w:cs="Times New Roman"/>
          <w:b/>
          <w:sz w:val="24"/>
          <w:szCs w:val="24"/>
          <w:lang w:val="es-ES_tradnl"/>
        </w:rPr>
        <w:t xml:space="preserve">CONTRALOR </w:t>
      </w:r>
      <w:r w:rsidR="009C2B0B">
        <w:rPr>
          <w:rFonts w:ascii="Times New Roman" w:hAnsi="Times New Roman" w:cs="Times New Roman"/>
          <w:b/>
          <w:sz w:val="24"/>
          <w:szCs w:val="24"/>
          <w:lang w:val="es-ES_tradnl"/>
        </w:rPr>
        <w:t>REGIONAL DE ATACAMA</w:t>
      </w:r>
    </w:p>
    <w:p w:rsidR="005573C4" w:rsidRPr="00DC6BF9" w:rsidRDefault="005573C4" w:rsidP="00DC6BF9">
      <w:pPr>
        <w:spacing w:line="360" w:lineRule="auto"/>
        <w:jc w:val="both"/>
        <w:rPr>
          <w:rFonts w:ascii="Times New Roman" w:hAnsi="Times New Roman" w:cs="Times New Roman"/>
          <w:b/>
          <w:sz w:val="24"/>
          <w:szCs w:val="24"/>
          <w:lang w:val="es-ES_tradnl"/>
        </w:rPr>
      </w:pPr>
      <w:r w:rsidRPr="00DC6BF9">
        <w:rPr>
          <w:rFonts w:ascii="Times New Roman" w:hAnsi="Times New Roman" w:cs="Times New Roman"/>
          <w:b/>
          <w:sz w:val="24"/>
          <w:szCs w:val="24"/>
          <w:lang w:val="es-ES_tradnl"/>
        </w:rPr>
        <w:t>PRESENTE</w:t>
      </w:r>
    </w:p>
    <w:p w:rsidR="005573C4" w:rsidRPr="00DC6BF9" w:rsidRDefault="005573C4" w:rsidP="00DC6BF9">
      <w:pPr>
        <w:spacing w:line="360" w:lineRule="auto"/>
        <w:jc w:val="both"/>
        <w:rPr>
          <w:rFonts w:ascii="Times New Roman" w:hAnsi="Times New Roman" w:cs="Times New Roman"/>
          <w:sz w:val="24"/>
          <w:szCs w:val="24"/>
          <w:lang w:val="es-ES_tradnl"/>
        </w:rPr>
      </w:pPr>
    </w:p>
    <w:p w:rsidR="005573C4" w:rsidRPr="00DC6BF9" w:rsidRDefault="005573C4" w:rsidP="00DC6BF9">
      <w:pPr>
        <w:spacing w:line="360" w:lineRule="auto"/>
        <w:ind w:firstLine="708"/>
        <w:jc w:val="both"/>
        <w:rPr>
          <w:rFonts w:ascii="Times New Roman" w:hAnsi="Times New Roman" w:cs="Times New Roman"/>
          <w:sz w:val="24"/>
          <w:szCs w:val="24"/>
          <w:lang w:val="es-ES_tradnl"/>
        </w:rPr>
      </w:pPr>
      <w:r w:rsidRPr="00DC6BF9">
        <w:rPr>
          <w:rFonts w:ascii="Times New Roman" w:hAnsi="Times New Roman" w:cs="Times New Roman"/>
          <w:sz w:val="24"/>
          <w:szCs w:val="24"/>
          <w:lang w:val="es-ES_tradnl"/>
        </w:rPr>
        <w:t>Junto con saludarlo cordialmente y desearle una buena jornada.</w:t>
      </w:r>
    </w:p>
    <w:p w:rsidR="00330159" w:rsidRPr="00DC6BF9" w:rsidRDefault="00E31DB9" w:rsidP="00DC6BF9">
      <w:pPr>
        <w:spacing w:line="360" w:lineRule="auto"/>
        <w:ind w:firstLine="708"/>
        <w:jc w:val="both"/>
        <w:rPr>
          <w:rFonts w:ascii="Times New Roman" w:hAnsi="Times New Roman" w:cs="Times New Roman"/>
          <w:sz w:val="24"/>
          <w:szCs w:val="24"/>
          <w:lang w:val="es-ES_tradnl"/>
        </w:rPr>
      </w:pPr>
      <w:r>
        <w:rPr>
          <w:rFonts w:ascii="Times New Roman" w:hAnsi="Times New Roman" w:cs="Times New Roman"/>
          <w:sz w:val="24"/>
          <w:szCs w:val="24"/>
          <w:lang w:val="es-ES_tradnl"/>
        </w:rPr>
        <w:t>Le envío esta misiva en mi calidad de</w:t>
      </w:r>
      <w:r w:rsidR="005573C4" w:rsidRPr="00DC6BF9">
        <w:rPr>
          <w:rFonts w:ascii="Times New Roman" w:hAnsi="Times New Roman" w:cs="Times New Roman"/>
          <w:sz w:val="24"/>
          <w:szCs w:val="24"/>
          <w:lang w:val="es-ES_tradnl"/>
        </w:rPr>
        <w:t xml:space="preserve"> Concejala de la </w:t>
      </w:r>
      <w:r w:rsidR="002A6C9B" w:rsidRPr="00DC6BF9">
        <w:rPr>
          <w:rFonts w:ascii="Times New Roman" w:hAnsi="Times New Roman" w:cs="Times New Roman"/>
          <w:sz w:val="24"/>
          <w:szCs w:val="24"/>
          <w:lang w:val="es-ES_tradnl"/>
        </w:rPr>
        <w:t>Ilustre</w:t>
      </w:r>
      <w:r w:rsidR="00953393" w:rsidRPr="00DC6BF9">
        <w:rPr>
          <w:rFonts w:ascii="Times New Roman" w:hAnsi="Times New Roman" w:cs="Times New Roman"/>
          <w:sz w:val="24"/>
          <w:szCs w:val="24"/>
          <w:lang w:val="es-ES_tradnl"/>
        </w:rPr>
        <w:t xml:space="preserve"> Municipalidad de</w:t>
      </w:r>
      <w:r>
        <w:rPr>
          <w:rFonts w:ascii="Times New Roman" w:hAnsi="Times New Roman" w:cs="Times New Roman"/>
          <w:sz w:val="24"/>
          <w:szCs w:val="24"/>
          <w:lang w:val="es-ES_tradnl"/>
        </w:rPr>
        <w:t xml:space="preserve"> Copiapó y </w:t>
      </w:r>
      <w:r w:rsidR="005573C4" w:rsidRPr="00DC6BF9">
        <w:rPr>
          <w:rFonts w:ascii="Times New Roman" w:hAnsi="Times New Roman" w:cs="Times New Roman"/>
          <w:sz w:val="24"/>
          <w:szCs w:val="24"/>
          <w:lang w:val="es-ES_tradnl"/>
        </w:rPr>
        <w:t>acudo al organismo</w:t>
      </w:r>
      <w:r w:rsidR="00B55A89" w:rsidRPr="00DC6BF9">
        <w:rPr>
          <w:rFonts w:ascii="Times New Roman" w:hAnsi="Times New Roman" w:cs="Times New Roman"/>
          <w:sz w:val="24"/>
          <w:szCs w:val="24"/>
          <w:lang w:val="es-ES_tradnl"/>
        </w:rPr>
        <w:t xml:space="preserve"> co</w:t>
      </w:r>
      <w:r w:rsidR="009C2B0B">
        <w:rPr>
          <w:rFonts w:ascii="Times New Roman" w:hAnsi="Times New Roman" w:cs="Times New Roman"/>
          <w:sz w:val="24"/>
          <w:szCs w:val="24"/>
          <w:lang w:val="es-ES_tradnl"/>
        </w:rPr>
        <w:t>ntralor con el fin de</w:t>
      </w:r>
      <w:r>
        <w:rPr>
          <w:rFonts w:ascii="Times New Roman" w:hAnsi="Times New Roman" w:cs="Times New Roman"/>
          <w:sz w:val="24"/>
          <w:szCs w:val="24"/>
          <w:lang w:val="es-ES_tradnl"/>
        </w:rPr>
        <w:t xml:space="preserve"> </w:t>
      </w:r>
      <w:r w:rsidR="009C2B0B">
        <w:rPr>
          <w:rFonts w:ascii="Times New Roman" w:hAnsi="Times New Roman" w:cs="Times New Roman"/>
          <w:sz w:val="24"/>
          <w:szCs w:val="24"/>
          <w:lang w:val="es-ES_tradnl"/>
        </w:rPr>
        <w:t xml:space="preserve">que se investigue </w:t>
      </w:r>
      <w:r>
        <w:rPr>
          <w:rFonts w:ascii="Times New Roman" w:hAnsi="Times New Roman" w:cs="Times New Roman"/>
          <w:sz w:val="24"/>
          <w:szCs w:val="24"/>
          <w:lang w:val="es-ES_tradnl"/>
        </w:rPr>
        <w:t xml:space="preserve">en </w:t>
      </w:r>
      <w:r w:rsidR="005573C4" w:rsidRPr="00DC6BF9">
        <w:rPr>
          <w:rFonts w:ascii="Times New Roman" w:hAnsi="Times New Roman" w:cs="Times New Roman"/>
          <w:sz w:val="24"/>
          <w:szCs w:val="24"/>
          <w:lang w:val="es-ES_tradnl"/>
        </w:rPr>
        <w:t xml:space="preserve">lo referente a situaciones que </w:t>
      </w:r>
      <w:r w:rsidR="00953393" w:rsidRPr="00DC6BF9">
        <w:rPr>
          <w:rFonts w:ascii="Times New Roman" w:hAnsi="Times New Roman" w:cs="Times New Roman"/>
          <w:sz w:val="24"/>
          <w:szCs w:val="24"/>
          <w:lang w:val="es-ES_tradnl"/>
        </w:rPr>
        <w:t xml:space="preserve">a mí parecer </w:t>
      </w:r>
      <w:r w:rsidR="00912B69" w:rsidRPr="00DC6BF9">
        <w:rPr>
          <w:rFonts w:ascii="Times New Roman" w:hAnsi="Times New Roman" w:cs="Times New Roman"/>
          <w:sz w:val="24"/>
          <w:szCs w:val="24"/>
          <w:lang w:val="es-ES_tradnl"/>
        </w:rPr>
        <w:t>no respetarían el principio de juridicidad</w:t>
      </w:r>
      <w:r w:rsidRPr="00E31DB9">
        <w:t xml:space="preserve"> </w:t>
      </w:r>
      <w:r>
        <w:t xml:space="preserve"> </w:t>
      </w:r>
      <w:r w:rsidRPr="00E31DB9">
        <w:rPr>
          <w:sz w:val="24"/>
          <w:szCs w:val="24"/>
        </w:rPr>
        <w:t xml:space="preserve">y </w:t>
      </w:r>
      <w:r w:rsidRPr="00E31DB9">
        <w:rPr>
          <w:rFonts w:ascii="Times New Roman" w:hAnsi="Times New Roman" w:cs="Times New Roman"/>
          <w:sz w:val="24"/>
          <w:szCs w:val="24"/>
        </w:rPr>
        <w:t>tampoco el</w:t>
      </w:r>
      <w:r w:rsidRPr="00E31DB9">
        <w:rPr>
          <w:sz w:val="24"/>
          <w:szCs w:val="24"/>
        </w:rPr>
        <w:t xml:space="preserve"> </w:t>
      </w:r>
      <w:r w:rsidRPr="00E31DB9">
        <w:rPr>
          <w:rFonts w:ascii="Times New Roman" w:hAnsi="Times New Roman" w:cs="Times New Roman"/>
          <w:sz w:val="24"/>
          <w:szCs w:val="24"/>
          <w:lang w:val="es-ES_tradnl"/>
        </w:rPr>
        <w:t>principio de probidad administrativa conforme al artículo 52 de l</w:t>
      </w:r>
      <w:r>
        <w:rPr>
          <w:rFonts w:ascii="Times New Roman" w:hAnsi="Times New Roman" w:cs="Times New Roman"/>
          <w:sz w:val="24"/>
          <w:szCs w:val="24"/>
          <w:lang w:val="es-ES_tradnl"/>
        </w:rPr>
        <w:t xml:space="preserve">a ley Nº 19.653 y ética pública. Desde mi perspectiva existiría también una </w:t>
      </w:r>
      <w:r w:rsidRPr="00E31DB9">
        <w:rPr>
          <w:rFonts w:ascii="Times New Roman" w:hAnsi="Times New Roman" w:cs="Times New Roman"/>
          <w:sz w:val="24"/>
          <w:szCs w:val="24"/>
          <w:lang w:val="es-ES_tradnl"/>
        </w:rPr>
        <w:t>infracción</w:t>
      </w:r>
      <w:r>
        <w:rPr>
          <w:rFonts w:ascii="Times New Roman" w:hAnsi="Times New Roman" w:cs="Times New Roman"/>
          <w:sz w:val="24"/>
          <w:szCs w:val="24"/>
          <w:lang w:val="es-ES_tradnl"/>
        </w:rPr>
        <w:t xml:space="preserve"> a</w:t>
      </w:r>
      <w:r w:rsidRPr="00E31DB9">
        <w:rPr>
          <w:rFonts w:ascii="Times New Roman" w:hAnsi="Times New Roman" w:cs="Times New Roman"/>
          <w:sz w:val="24"/>
          <w:szCs w:val="24"/>
          <w:lang w:val="es-ES_tradnl"/>
        </w:rPr>
        <w:t xml:space="preserve"> los princip</w:t>
      </w:r>
      <w:r>
        <w:rPr>
          <w:rFonts w:ascii="Times New Roman" w:hAnsi="Times New Roman" w:cs="Times New Roman"/>
          <w:sz w:val="24"/>
          <w:szCs w:val="24"/>
          <w:lang w:val="es-ES_tradnl"/>
        </w:rPr>
        <w:t>ios formadores de la ley 19.886</w:t>
      </w:r>
      <w:r w:rsidR="00912B69" w:rsidRPr="00DC6BF9">
        <w:rPr>
          <w:rFonts w:ascii="Times New Roman" w:hAnsi="Times New Roman" w:cs="Times New Roman"/>
          <w:sz w:val="24"/>
          <w:szCs w:val="24"/>
          <w:lang w:val="es-ES_tradnl"/>
        </w:rPr>
        <w:t>,</w:t>
      </w:r>
      <w:r w:rsidR="00330159" w:rsidRPr="00DC6BF9">
        <w:rPr>
          <w:rFonts w:ascii="Times New Roman" w:hAnsi="Times New Roman" w:cs="Times New Roman"/>
          <w:sz w:val="24"/>
          <w:szCs w:val="24"/>
          <w:lang w:val="es-ES_tradnl"/>
        </w:rPr>
        <w:t xml:space="preserve"> por las s</w:t>
      </w:r>
      <w:r>
        <w:rPr>
          <w:rFonts w:ascii="Times New Roman" w:hAnsi="Times New Roman" w:cs="Times New Roman"/>
          <w:sz w:val="24"/>
          <w:szCs w:val="24"/>
          <w:lang w:val="es-ES_tradnl"/>
        </w:rPr>
        <w:t>iguientes consideraciones de</w:t>
      </w:r>
      <w:r w:rsidR="00330159" w:rsidRPr="00DC6BF9">
        <w:rPr>
          <w:rFonts w:ascii="Times New Roman" w:hAnsi="Times New Roman" w:cs="Times New Roman"/>
          <w:sz w:val="24"/>
          <w:szCs w:val="24"/>
          <w:lang w:val="es-ES_tradnl"/>
        </w:rPr>
        <w:t xml:space="preserve"> hechos </w:t>
      </w:r>
      <w:r>
        <w:rPr>
          <w:rFonts w:ascii="Times New Roman" w:hAnsi="Times New Roman" w:cs="Times New Roman"/>
          <w:sz w:val="24"/>
          <w:szCs w:val="24"/>
          <w:lang w:val="es-ES_tradnl"/>
        </w:rPr>
        <w:t xml:space="preserve">y de Derecho </w:t>
      </w:r>
      <w:r w:rsidR="00330159" w:rsidRPr="00DC6BF9">
        <w:rPr>
          <w:rFonts w:ascii="Times New Roman" w:hAnsi="Times New Roman" w:cs="Times New Roman"/>
          <w:sz w:val="24"/>
          <w:szCs w:val="24"/>
          <w:lang w:val="es-ES_tradnl"/>
        </w:rPr>
        <w:t>que paso a exponer a continuación:</w:t>
      </w:r>
    </w:p>
    <w:p w:rsidR="00512191" w:rsidRPr="00D26B32" w:rsidRDefault="009C2B0B" w:rsidP="00512191">
      <w:pPr>
        <w:spacing w:line="360" w:lineRule="auto"/>
        <w:jc w:val="both"/>
        <w:rPr>
          <w:rFonts w:ascii="Times New Roman" w:hAnsi="Times New Roman" w:cs="Times New Roman"/>
          <w:i/>
          <w:sz w:val="24"/>
          <w:szCs w:val="24"/>
          <w:lang w:val="es-ES_tradnl"/>
        </w:rPr>
      </w:pPr>
      <w:r>
        <w:rPr>
          <w:rFonts w:ascii="Times New Roman" w:hAnsi="Times New Roman" w:cs="Times New Roman"/>
          <w:sz w:val="24"/>
          <w:szCs w:val="24"/>
        </w:rPr>
        <w:t>R</w:t>
      </w:r>
      <w:r w:rsidRPr="009C2B0B">
        <w:rPr>
          <w:rFonts w:ascii="Times New Roman" w:hAnsi="Times New Roman" w:cs="Times New Roman"/>
          <w:sz w:val="24"/>
          <w:szCs w:val="24"/>
        </w:rPr>
        <w:t xml:space="preserve">evisado los antecedentes del informe final 911, </w:t>
      </w:r>
      <w:r>
        <w:rPr>
          <w:rFonts w:ascii="Times New Roman" w:hAnsi="Times New Roman" w:cs="Times New Roman"/>
          <w:sz w:val="24"/>
          <w:szCs w:val="24"/>
        </w:rPr>
        <w:t xml:space="preserve">principalmente en lo referente a la </w:t>
      </w:r>
      <w:r w:rsidR="004D019C">
        <w:rPr>
          <w:rFonts w:ascii="Times New Roman" w:hAnsi="Times New Roman" w:cs="Times New Roman"/>
          <w:sz w:val="24"/>
          <w:szCs w:val="24"/>
        </w:rPr>
        <w:t>prórroga</w:t>
      </w:r>
      <w:r>
        <w:rPr>
          <w:rFonts w:ascii="Times New Roman" w:hAnsi="Times New Roman" w:cs="Times New Roman"/>
          <w:sz w:val="24"/>
          <w:szCs w:val="24"/>
        </w:rPr>
        <w:t xml:space="preserve"> del contrato con la </w:t>
      </w:r>
      <w:r w:rsidR="004D019C">
        <w:rPr>
          <w:rFonts w:ascii="Times New Roman" w:hAnsi="Times New Roman" w:cs="Times New Roman"/>
          <w:sz w:val="24"/>
          <w:szCs w:val="24"/>
        </w:rPr>
        <w:t>empresa</w:t>
      </w:r>
      <w:r>
        <w:rPr>
          <w:rFonts w:ascii="Times New Roman" w:hAnsi="Times New Roman" w:cs="Times New Roman"/>
          <w:sz w:val="24"/>
          <w:szCs w:val="24"/>
        </w:rPr>
        <w:t xml:space="preserve"> COSEMAR, en concordancia con la omisión del cumpl</w:t>
      </w:r>
      <w:r w:rsidR="004D019C">
        <w:rPr>
          <w:rFonts w:ascii="Times New Roman" w:hAnsi="Times New Roman" w:cs="Times New Roman"/>
          <w:sz w:val="24"/>
          <w:szCs w:val="24"/>
        </w:rPr>
        <w:t>imiento de un mandato legal que señala que se debe proceder de acuerdo a las disposiciones de la ley 19.886, particularmente su ar</w:t>
      </w:r>
      <w:r w:rsidR="00512191">
        <w:rPr>
          <w:rFonts w:ascii="Times New Roman" w:hAnsi="Times New Roman" w:cs="Times New Roman"/>
          <w:sz w:val="24"/>
          <w:szCs w:val="24"/>
        </w:rPr>
        <w:t>tículo 6</w:t>
      </w:r>
      <w:r w:rsidR="004D019C">
        <w:rPr>
          <w:rFonts w:ascii="Times New Roman" w:hAnsi="Times New Roman" w:cs="Times New Roman"/>
          <w:sz w:val="24"/>
          <w:szCs w:val="24"/>
        </w:rPr>
        <w:t>,  que establece que las bases de la licitación fijan las condiciones</w:t>
      </w:r>
      <w:r w:rsidR="00512191">
        <w:rPr>
          <w:rFonts w:ascii="Times New Roman" w:hAnsi="Times New Roman" w:cs="Times New Roman"/>
          <w:sz w:val="24"/>
          <w:szCs w:val="24"/>
        </w:rPr>
        <w:t xml:space="preserve"> del cont</w:t>
      </w:r>
      <w:r w:rsidR="009D48CA">
        <w:rPr>
          <w:rFonts w:ascii="Times New Roman" w:hAnsi="Times New Roman" w:cs="Times New Roman"/>
          <w:sz w:val="24"/>
          <w:szCs w:val="24"/>
        </w:rPr>
        <w:t>rato, la suscrita ha encontrado</w:t>
      </w:r>
      <w:r w:rsidR="00512191">
        <w:rPr>
          <w:rFonts w:ascii="Times New Roman" w:hAnsi="Times New Roman" w:cs="Times New Roman"/>
          <w:sz w:val="24"/>
          <w:szCs w:val="24"/>
        </w:rPr>
        <w:t xml:space="preserve"> que en las </w:t>
      </w:r>
      <w:r w:rsidR="00512191">
        <w:rPr>
          <w:rFonts w:ascii="Times New Roman" w:hAnsi="Times New Roman" w:cs="Times New Roman"/>
          <w:sz w:val="24"/>
          <w:szCs w:val="24"/>
        </w:rPr>
        <w:lastRenderedPageBreak/>
        <w:t xml:space="preserve">bases administrativas  especiales de la licitación ID 4631-16-LP12 , en su </w:t>
      </w:r>
      <w:r w:rsidR="00D26B32" w:rsidRPr="00D26B32">
        <w:rPr>
          <w:rFonts w:ascii="Times New Roman" w:hAnsi="Times New Roman" w:cs="Times New Roman"/>
          <w:b/>
          <w:sz w:val="24"/>
          <w:szCs w:val="24"/>
        </w:rPr>
        <w:t>a</w:t>
      </w:r>
      <w:proofErr w:type="spellStart"/>
      <w:r w:rsidR="00512191" w:rsidRPr="00D26B32">
        <w:rPr>
          <w:rFonts w:ascii="Times New Roman" w:hAnsi="Times New Roman" w:cs="Times New Roman"/>
          <w:b/>
          <w:bCs/>
          <w:sz w:val="24"/>
          <w:szCs w:val="24"/>
          <w:lang w:val="es-ES_tradnl"/>
        </w:rPr>
        <w:t>rtí</w:t>
      </w:r>
      <w:r w:rsidR="00D26B32">
        <w:rPr>
          <w:rFonts w:ascii="Times New Roman" w:hAnsi="Times New Roman" w:cs="Times New Roman"/>
          <w:b/>
          <w:bCs/>
          <w:sz w:val="24"/>
          <w:szCs w:val="24"/>
          <w:lang w:val="es-ES_tradnl"/>
        </w:rPr>
        <w:t>culo</w:t>
      </w:r>
      <w:proofErr w:type="spellEnd"/>
      <w:r w:rsidR="00D26B32">
        <w:rPr>
          <w:rFonts w:ascii="Times New Roman" w:hAnsi="Times New Roman" w:cs="Times New Roman"/>
          <w:b/>
          <w:bCs/>
          <w:sz w:val="24"/>
          <w:szCs w:val="24"/>
          <w:lang w:val="es-ES_tradnl"/>
        </w:rPr>
        <w:t xml:space="preserve"> 16º: vigencia del contrato, se señala </w:t>
      </w:r>
      <w:r w:rsidR="00D26B32" w:rsidRPr="00D26B32">
        <w:rPr>
          <w:rFonts w:ascii="Times New Roman" w:hAnsi="Times New Roman" w:cs="Times New Roman"/>
          <w:b/>
          <w:bCs/>
          <w:i/>
          <w:sz w:val="24"/>
          <w:szCs w:val="24"/>
          <w:lang w:val="es-ES_tradnl"/>
        </w:rPr>
        <w:t>“</w:t>
      </w:r>
      <w:r w:rsidR="00512191" w:rsidRPr="00D26B32">
        <w:rPr>
          <w:rFonts w:ascii="Times New Roman" w:hAnsi="Times New Roman" w:cs="Times New Roman"/>
          <w:i/>
          <w:sz w:val="24"/>
          <w:szCs w:val="24"/>
          <w:lang w:val="es-ES_tradnl"/>
        </w:rPr>
        <w:t xml:space="preserve">El contrato a suscribir tendrá un plazo de vigencia de seis (06) años,  comenzando a regir a partir de la fecha de su suscripción. </w:t>
      </w:r>
    </w:p>
    <w:p w:rsidR="00512191" w:rsidRPr="00D26B32" w:rsidRDefault="00512191" w:rsidP="00512191">
      <w:pPr>
        <w:spacing w:line="360" w:lineRule="auto"/>
        <w:jc w:val="both"/>
        <w:rPr>
          <w:rFonts w:ascii="Times New Roman" w:hAnsi="Times New Roman" w:cs="Times New Roman"/>
          <w:i/>
          <w:sz w:val="24"/>
          <w:szCs w:val="24"/>
          <w:lang w:val="es-ES_tradnl"/>
        </w:rPr>
      </w:pPr>
      <w:r w:rsidRPr="00D26B32">
        <w:rPr>
          <w:rFonts w:ascii="Times New Roman" w:hAnsi="Times New Roman" w:cs="Times New Roman"/>
          <w:i/>
          <w:sz w:val="24"/>
          <w:szCs w:val="24"/>
          <w:lang w:val="es-ES_tradnl"/>
        </w:rPr>
        <w:t>Excepcionalmente, dicho plazo final podrá ser prorrogado, de común acuerdo, por un período máximo de seis (06) meses, cuando por circunstancias tales como caso fortuito o fuerza mayor, debidamente calificadas, se requiriera dar continuidad al mismo por razones de buen servicio.</w:t>
      </w:r>
    </w:p>
    <w:p w:rsidR="00512191" w:rsidRDefault="00512191" w:rsidP="00512191">
      <w:pPr>
        <w:spacing w:line="360" w:lineRule="auto"/>
        <w:jc w:val="both"/>
        <w:rPr>
          <w:rFonts w:ascii="Times New Roman" w:hAnsi="Times New Roman" w:cs="Times New Roman"/>
          <w:i/>
          <w:sz w:val="24"/>
          <w:szCs w:val="24"/>
          <w:lang w:val="es-MX"/>
        </w:rPr>
      </w:pPr>
      <w:r w:rsidRPr="00D26B32">
        <w:rPr>
          <w:rFonts w:ascii="Times New Roman" w:hAnsi="Times New Roman" w:cs="Times New Roman"/>
          <w:i/>
          <w:sz w:val="24"/>
          <w:szCs w:val="24"/>
          <w:lang w:val="es-ES_tradnl"/>
        </w:rPr>
        <w:t>Dicha prórroga será</w:t>
      </w:r>
      <w:r w:rsidRPr="00D26B32">
        <w:rPr>
          <w:rFonts w:ascii="Times New Roman" w:hAnsi="Times New Roman" w:cs="Times New Roman"/>
          <w:b/>
          <w:i/>
          <w:sz w:val="24"/>
          <w:szCs w:val="24"/>
          <w:lang w:val="es-ES_tradnl"/>
        </w:rPr>
        <w:t xml:space="preserve"> </w:t>
      </w:r>
      <w:r w:rsidRPr="00D26B32">
        <w:rPr>
          <w:rFonts w:ascii="Times New Roman" w:hAnsi="Times New Roman" w:cs="Times New Roman"/>
          <w:i/>
          <w:sz w:val="24"/>
          <w:szCs w:val="24"/>
          <w:lang w:val="es-ES_tradnl"/>
        </w:rPr>
        <w:t xml:space="preserve">comunicada por escrito a la otra parte con, a lo menos, 90 días de antelación al término de la vigencia original del contrato y </w:t>
      </w:r>
      <w:r w:rsidRPr="00D26B32">
        <w:rPr>
          <w:rFonts w:ascii="Times New Roman" w:hAnsi="Times New Roman" w:cs="Times New Roman"/>
          <w:i/>
          <w:sz w:val="24"/>
          <w:szCs w:val="24"/>
          <w:lang w:val="es-MX"/>
        </w:rPr>
        <w:t>se formalizará a través del correspondiente Dec</w:t>
      </w:r>
      <w:r w:rsidR="009D48CA">
        <w:rPr>
          <w:rFonts w:ascii="Times New Roman" w:hAnsi="Times New Roman" w:cs="Times New Roman"/>
          <w:i/>
          <w:sz w:val="24"/>
          <w:szCs w:val="24"/>
          <w:lang w:val="es-MX"/>
        </w:rPr>
        <w:t xml:space="preserve">reto </w:t>
      </w:r>
      <w:proofErr w:type="spellStart"/>
      <w:r w:rsidR="009D48CA">
        <w:rPr>
          <w:rFonts w:ascii="Times New Roman" w:hAnsi="Times New Roman" w:cs="Times New Roman"/>
          <w:i/>
          <w:sz w:val="24"/>
          <w:szCs w:val="24"/>
          <w:lang w:val="es-MX"/>
        </w:rPr>
        <w:t>Alcaldicio</w:t>
      </w:r>
      <w:proofErr w:type="spellEnd"/>
      <w:r w:rsidR="009D48CA">
        <w:rPr>
          <w:rFonts w:ascii="Times New Roman" w:hAnsi="Times New Roman" w:cs="Times New Roman"/>
          <w:i/>
          <w:sz w:val="24"/>
          <w:szCs w:val="24"/>
          <w:lang w:val="es-MX"/>
        </w:rPr>
        <w:t xml:space="preserve"> que la disponga´´.</w:t>
      </w:r>
    </w:p>
    <w:p w:rsidR="007D0DB6" w:rsidRDefault="00D26B32" w:rsidP="00D429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Revisando los </w:t>
      </w:r>
      <w:r w:rsidR="009C2B0B" w:rsidRPr="009C2B0B">
        <w:rPr>
          <w:rFonts w:ascii="Times New Roman" w:hAnsi="Times New Roman" w:cs="Times New Roman"/>
          <w:sz w:val="24"/>
          <w:szCs w:val="24"/>
        </w:rPr>
        <w:t xml:space="preserve">antecedentes en los que se sustenta la </w:t>
      </w:r>
      <w:r w:rsidR="00171127" w:rsidRPr="009C2B0B">
        <w:rPr>
          <w:rFonts w:ascii="Times New Roman" w:hAnsi="Times New Roman" w:cs="Times New Roman"/>
          <w:sz w:val="24"/>
          <w:szCs w:val="24"/>
        </w:rPr>
        <w:t>prórroga</w:t>
      </w:r>
      <w:r w:rsidR="009C2B0B" w:rsidRPr="009C2B0B">
        <w:rPr>
          <w:rFonts w:ascii="Times New Roman" w:hAnsi="Times New Roman" w:cs="Times New Roman"/>
          <w:sz w:val="24"/>
          <w:szCs w:val="24"/>
        </w:rPr>
        <w:t xml:space="preserve"> </w:t>
      </w:r>
      <w:r>
        <w:rPr>
          <w:rFonts w:ascii="Times New Roman" w:hAnsi="Times New Roman" w:cs="Times New Roman"/>
          <w:sz w:val="24"/>
          <w:szCs w:val="24"/>
        </w:rPr>
        <w:t xml:space="preserve">del contrato </w:t>
      </w:r>
      <w:r w:rsidR="00171127">
        <w:rPr>
          <w:rFonts w:ascii="Times New Roman" w:hAnsi="Times New Roman" w:cs="Times New Roman"/>
          <w:sz w:val="24"/>
          <w:szCs w:val="24"/>
        </w:rPr>
        <w:t>mediante “escritura públ</w:t>
      </w:r>
      <w:r w:rsidR="00171127" w:rsidRPr="009C2B0B">
        <w:rPr>
          <w:rFonts w:ascii="Times New Roman" w:hAnsi="Times New Roman" w:cs="Times New Roman"/>
          <w:sz w:val="24"/>
          <w:szCs w:val="24"/>
        </w:rPr>
        <w:t xml:space="preserve">ica de fecha 28/12/2018 repertorio </w:t>
      </w:r>
      <w:r w:rsidR="00171127" w:rsidRPr="00B9745A">
        <w:rPr>
          <w:rFonts w:ascii="Times New Roman" w:hAnsi="Times New Roman" w:cs="Times New Roman"/>
          <w:sz w:val="24"/>
          <w:szCs w:val="24"/>
        </w:rPr>
        <w:t>516 …</w:t>
      </w:r>
      <w:r w:rsidR="00171127">
        <w:rPr>
          <w:rFonts w:ascii="Times New Roman" w:hAnsi="Times New Roman" w:cs="Times New Roman"/>
          <w:sz w:val="24"/>
          <w:szCs w:val="24"/>
        </w:rPr>
        <w:t>” el cual fue firmado el día 07 de mayo de 2012, entre la I. Municipalidad de Copiapó y COSEMAR S.A. es posible observar una discordancia</w:t>
      </w:r>
      <w:r>
        <w:rPr>
          <w:rFonts w:ascii="Times New Roman" w:hAnsi="Times New Roman" w:cs="Times New Roman"/>
          <w:sz w:val="24"/>
          <w:szCs w:val="24"/>
        </w:rPr>
        <w:t xml:space="preserve"> con las bases administrativas especiales, </w:t>
      </w:r>
      <w:r w:rsidRPr="00D26B32">
        <w:rPr>
          <w:rFonts w:ascii="Times New Roman" w:hAnsi="Times New Roman" w:cs="Times New Roman"/>
          <w:sz w:val="24"/>
          <w:szCs w:val="24"/>
        </w:rPr>
        <w:t>en su a</w:t>
      </w:r>
      <w:proofErr w:type="spellStart"/>
      <w:r w:rsidRPr="00D26B32">
        <w:rPr>
          <w:rFonts w:ascii="Times New Roman" w:hAnsi="Times New Roman" w:cs="Times New Roman"/>
          <w:bCs/>
          <w:sz w:val="24"/>
          <w:szCs w:val="24"/>
          <w:lang w:val="es-ES_tradnl"/>
        </w:rPr>
        <w:t>rtí</w:t>
      </w:r>
      <w:r>
        <w:rPr>
          <w:rFonts w:ascii="Times New Roman" w:hAnsi="Times New Roman" w:cs="Times New Roman"/>
          <w:bCs/>
          <w:sz w:val="24"/>
          <w:szCs w:val="24"/>
          <w:lang w:val="es-ES_tradnl"/>
        </w:rPr>
        <w:t>culo</w:t>
      </w:r>
      <w:proofErr w:type="spellEnd"/>
      <w:r>
        <w:rPr>
          <w:rFonts w:ascii="Times New Roman" w:hAnsi="Times New Roman" w:cs="Times New Roman"/>
          <w:bCs/>
          <w:sz w:val="24"/>
          <w:szCs w:val="24"/>
          <w:lang w:val="es-ES_tradnl"/>
        </w:rPr>
        <w:t xml:space="preserve"> 16º </w:t>
      </w:r>
      <w:r w:rsidR="00171127">
        <w:rPr>
          <w:rFonts w:ascii="Times New Roman" w:hAnsi="Times New Roman" w:cs="Times New Roman"/>
          <w:bCs/>
          <w:sz w:val="24"/>
          <w:szCs w:val="24"/>
          <w:lang w:val="es-ES_tradnl"/>
        </w:rPr>
        <w:t>que</w:t>
      </w:r>
      <w:r w:rsidRPr="00D26B32">
        <w:rPr>
          <w:rFonts w:ascii="Times New Roman" w:hAnsi="Times New Roman" w:cs="Times New Roman"/>
          <w:bCs/>
          <w:sz w:val="24"/>
          <w:szCs w:val="24"/>
          <w:lang w:val="es-ES_tradnl"/>
        </w:rPr>
        <w:t xml:space="preserve"> señala</w:t>
      </w:r>
      <w:r>
        <w:rPr>
          <w:rFonts w:ascii="Times New Roman" w:hAnsi="Times New Roman" w:cs="Times New Roman"/>
          <w:b/>
          <w:bCs/>
          <w:sz w:val="24"/>
          <w:szCs w:val="24"/>
          <w:lang w:val="es-ES_tradnl"/>
        </w:rPr>
        <w:t xml:space="preserve"> </w:t>
      </w:r>
      <w:r w:rsidRPr="00D26B32">
        <w:rPr>
          <w:rFonts w:ascii="Times New Roman" w:hAnsi="Times New Roman" w:cs="Times New Roman"/>
          <w:b/>
          <w:bCs/>
          <w:i/>
          <w:sz w:val="24"/>
          <w:szCs w:val="24"/>
          <w:lang w:val="es-ES_tradnl"/>
        </w:rPr>
        <w:t>“</w:t>
      </w:r>
      <w:r w:rsidRPr="00D26B32">
        <w:rPr>
          <w:rFonts w:ascii="Times New Roman" w:hAnsi="Times New Roman" w:cs="Times New Roman"/>
          <w:i/>
          <w:sz w:val="24"/>
          <w:szCs w:val="24"/>
          <w:lang w:val="es-ES_tradnl"/>
        </w:rPr>
        <w:t>El contrato a suscribir tendrá un plazo de vigencia de seis (06) años,  comenzando a regir a partir de la fecha de su suscripción.</w:t>
      </w:r>
      <w:r w:rsidR="00171127">
        <w:rPr>
          <w:rFonts w:ascii="Times New Roman" w:hAnsi="Times New Roman" w:cs="Times New Roman"/>
          <w:i/>
          <w:sz w:val="24"/>
          <w:szCs w:val="24"/>
          <w:lang w:val="es-ES_tradnl"/>
        </w:rPr>
        <w:t xml:space="preserve">” </w:t>
      </w:r>
      <w:r w:rsidR="00AF5BB9">
        <w:rPr>
          <w:rFonts w:ascii="Times New Roman" w:hAnsi="Times New Roman" w:cs="Times New Roman"/>
          <w:sz w:val="24"/>
          <w:szCs w:val="24"/>
          <w:lang w:val="es-ES_tradnl"/>
        </w:rPr>
        <w:t>Lo anterior</w:t>
      </w:r>
      <w:r w:rsidR="00171127">
        <w:rPr>
          <w:rFonts w:ascii="Times New Roman" w:hAnsi="Times New Roman" w:cs="Times New Roman"/>
          <w:sz w:val="24"/>
          <w:szCs w:val="24"/>
          <w:lang w:val="es-ES_tradnl"/>
        </w:rPr>
        <w:t xml:space="preserve"> implicaría que el contrato tend</w:t>
      </w:r>
      <w:r w:rsidR="00AF5BB9">
        <w:rPr>
          <w:rFonts w:ascii="Times New Roman" w:hAnsi="Times New Roman" w:cs="Times New Roman"/>
          <w:sz w:val="24"/>
          <w:szCs w:val="24"/>
          <w:lang w:val="es-ES_tradnl"/>
        </w:rPr>
        <w:t>ría vigencia hasta Mayo de 2018 a</w:t>
      </w:r>
      <w:r w:rsidR="00171127">
        <w:rPr>
          <w:rFonts w:ascii="Times New Roman" w:hAnsi="Times New Roman" w:cs="Times New Roman"/>
          <w:sz w:val="24"/>
          <w:szCs w:val="24"/>
          <w:lang w:val="es-ES_tradnl"/>
        </w:rPr>
        <w:t xml:space="preserve"> pesar </w:t>
      </w:r>
      <w:r w:rsidR="009C2B0B" w:rsidRPr="009C2B0B">
        <w:rPr>
          <w:rFonts w:ascii="Times New Roman" w:hAnsi="Times New Roman" w:cs="Times New Roman"/>
          <w:sz w:val="24"/>
          <w:szCs w:val="24"/>
        </w:rPr>
        <w:t xml:space="preserve">que en el contrato se indica que la fecha de término del mismo es el 31 de diciembre de 2018, lo que se contrapone con lo estipulado en las bases administrativas </w:t>
      </w:r>
      <w:r w:rsidR="00171127">
        <w:rPr>
          <w:rFonts w:ascii="Times New Roman" w:hAnsi="Times New Roman" w:cs="Times New Roman"/>
          <w:sz w:val="24"/>
          <w:szCs w:val="24"/>
        </w:rPr>
        <w:t>especiales</w:t>
      </w:r>
      <w:r w:rsidR="00AF5BB9">
        <w:rPr>
          <w:rFonts w:ascii="Times New Roman" w:hAnsi="Times New Roman" w:cs="Times New Roman"/>
          <w:sz w:val="24"/>
          <w:szCs w:val="24"/>
        </w:rPr>
        <w:t>;</w:t>
      </w:r>
      <w:r w:rsidR="009C2B0B" w:rsidRPr="009C2B0B">
        <w:rPr>
          <w:rFonts w:ascii="Times New Roman" w:hAnsi="Times New Roman" w:cs="Times New Roman"/>
          <w:sz w:val="24"/>
          <w:szCs w:val="24"/>
        </w:rPr>
        <w:t xml:space="preserve"> evidentemente esta situación pone a la empresa </w:t>
      </w:r>
      <w:r w:rsidR="00171127">
        <w:rPr>
          <w:rFonts w:ascii="Times New Roman" w:hAnsi="Times New Roman" w:cs="Times New Roman"/>
          <w:sz w:val="24"/>
          <w:szCs w:val="24"/>
        </w:rPr>
        <w:t>COSEMAR</w:t>
      </w:r>
      <w:r w:rsidR="009C2B0B" w:rsidRPr="009C2B0B">
        <w:rPr>
          <w:rFonts w:ascii="Times New Roman" w:hAnsi="Times New Roman" w:cs="Times New Roman"/>
          <w:sz w:val="24"/>
          <w:szCs w:val="24"/>
        </w:rPr>
        <w:t xml:space="preserve"> en una situación privilegiada puesto que debió haberse llamado a licitación en el mes de mayo de 2018 y en el evento que hubiera operado la </w:t>
      </w:r>
      <w:r w:rsidR="00171127" w:rsidRPr="009C2B0B">
        <w:rPr>
          <w:rFonts w:ascii="Times New Roman" w:hAnsi="Times New Roman" w:cs="Times New Roman"/>
          <w:sz w:val="24"/>
          <w:szCs w:val="24"/>
        </w:rPr>
        <w:t>prórroga</w:t>
      </w:r>
      <w:r w:rsidR="009C2B0B" w:rsidRPr="009C2B0B">
        <w:rPr>
          <w:rFonts w:ascii="Times New Roman" w:hAnsi="Times New Roman" w:cs="Times New Roman"/>
          <w:sz w:val="24"/>
          <w:szCs w:val="24"/>
        </w:rPr>
        <w:t xml:space="preserve"> de seis meses esta sólo podría estar vigente hasta el 07 de noviembre d</w:t>
      </w:r>
      <w:r w:rsidR="00171127">
        <w:rPr>
          <w:rFonts w:ascii="Times New Roman" w:hAnsi="Times New Roman" w:cs="Times New Roman"/>
          <w:sz w:val="24"/>
          <w:szCs w:val="24"/>
        </w:rPr>
        <w:t xml:space="preserve">e 2018, </w:t>
      </w:r>
      <w:r w:rsidR="009C2B0B" w:rsidRPr="009C2B0B">
        <w:rPr>
          <w:rFonts w:ascii="Times New Roman" w:hAnsi="Times New Roman" w:cs="Times New Roman"/>
          <w:sz w:val="24"/>
          <w:szCs w:val="24"/>
        </w:rPr>
        <w:t>con esto se estaría omitiendo el llamado a licitac</w:t>
      </w:r>
      <w:r w:rsidR="00171127">
        <w:rPr>
          <w:rFonts w:ascii="Times New Roman" w:hAnsi="Times New Roman" w:cs="Times New Roman"/>
          <w:sz w:val="24"/>
          <w:szCs w:val="24"/>
        </w:rPr>
        <w:t>ión, esto con la aprobación del H. Concejo Municipal en sesión ordinaria N°</w:t>
      </w:r>
      <w:r w:rsidR="00612C02">
        <w:rPr>
          <w:rFonts w:ascii="Times New Roman" w:hAnsi="Times New Roman" w:cs="Times New Roman"/>
          <w:sz w:val="24"/>
          <w:szCs w:val="24"/>
        </w:rPr>
        <w:t>40</w:t>
      </w:r>
      <w:r w:rsidR="00171127">
        <w:rPr>
          <w:rFonts w:ascii="Times New Roman" w:hAnsi="Times New Roman" w:cs="Times New Roman"/>
          <w:sz w:val="24"/>
          <w:szCs w:val="24"/>
        </w:rPr>
        <w:t xml:space="preserve">  de 2018. </w:t>
      </w:r>
    </w:p>
    <w:p w:rsidR="00D4297E" w:rsidRDefault="007D0DB6" w:rsidP="00D4297E">
      <w:pPr>
        <w:spacing w:line="360" w:lineRule="auto"/>
        <w:jc w:val="both"/>
        <w:rPr>
          <w:rFonts w:ascii="Times New Roman" w:hAnsi="Times New Roman" w:cs="Times New Roman"/>
          <w:i/>
          <w:sz w:val="24"/>
          <w:szCs w:val="24"/>
        </w:rPr>
      </w:pPr>
      <w:r w:rsidRPr="007D0DB6">
        <w:rPr>
          <w:rFonts w:ascii="Times New Roman" w:hAnsi="Times New Roman" w:cs="Times New Roman"/>
          <w:sz w:val="24"/>
          <w:szCs w:val="24"/>
        </w:rPr>
        <w:t xml:space="preserve">Por lo tanto, </w:t>
      </w:r>
      <w:r>
        <w:rPr>
          <w:rFonts w:ascii="Times New Roman" w:hAnsi="Times New Roman" w:cs="Times New Roman"/>
          <w:sz w:val="24"/>
          <w:szCs w:val="24"/>
        </w:rPr>
        <w:t>estaríamos ante una infracción a</w:t>
      </w:r>
      <w:r w:rsidRPr="007D0DB6">
        <w:rPr>
          <w:rFonts w:ascii="Times New Roman" w:hAnsi="Times New Roman" w:cs="Times New Roman"/>
          <w:sz w:val="24"/>
          <w:szCs w:val="24"/>
        </w:rPr>
        <w:t xml:space="preserve">l principio </w:t>
      </w:r>
      <w:r>
        <w:rPr>
          <w:rFonts w:ascii="Times New Roman" w:hAnsi="Times New Roman" w:cs="Times New Roman"/>
          <w:sz w:val="24"/>
          <w:szCs w:val="24"/>
        </w:rPr>
        <w:t>de estricta sujeción a las bases, tanto administrativas como</w:t>
      </w:r>
      <w:r w:rsidRPr="007D0DB6">
        <w:rPr>
          <w:rFonts w:ascii="Times New Roman" w:hAnsi="Times New Roman" w:cs="Times New Roman"/>
          <w:sz w:val="24"/>
          <w:szCs w:val="24"/>
        </w:rPr>
        <w:t xml:space="preserve"> técnicas que la regulan</w:t>
      </w:r>
      <w:r>
        <w:rPr>
          <w:rFonts w:ascii="Times New Roman" w:hAnsi="Times New Roman" w:cs="Times New Roman"/>
          <w:sz w:val="24"/>
          <w:szCs w:val="24"/>
        </w:rPr>
        <w:t>, por parte de</w:t>
      </w:r>
      <w:r w:rsidRPr="007D0DB6">
        <w:rPr>
          <w:rFonts w:ascii="Times New Roman" w:hAnsi="Times New Roman" w:cs="Times New Roman"/>
          <w:sz w:val="24"/>
          <w:szCs w:val="24"/>
        </w:rPr>
        <w:t xml:space="preserve"> los participantes y </w:t>
      </w:r>
      <w:r>
        <w:rPr>
          <w:rFonts w:ascii="Times New Roman" w:hAnsi="Times New Roman" w:cs="Times New Roman"/>
          <w:sz w:val="24"/>
          <w:szCs w:val="24"/>
        </w:rPr>
        <w:t xml:space="preserve">la </w:t>
      </w:r>
      <w:r w:rsidRPr="007D0DB6">
        <w:rPr>
          <w:rFonts w:ascii="Times New Roman" w:hAnsi="Times New Roman" w:cs="Times New Roman"/>
          <w:sz w:val="24"/>
          <w:szCs w:val="24"/>
        </w:rPr>
        <w:t xml:space="preserve">entidad licitante conforme al artículo 10 inciso tercero de la ley 19.886, esto es, </w:t>
      </w:r>
      <w:r w:rsidRPr="007D0DB6">
        <w:rPr>
          <w:rFonts w:ascii="Times New Roman" w:hAnsi="Times New Roman" w:cs="Times New Roman"/>
          <w:i/>
          <w:sz w:val="24"/>
          <w:szCs w:val="24"/>
        </w:rPr>
        <w:t xml:space="preserve">“que las cláusulas de las bases administrativas deben observarse de modo irrestricto y constituyen la fuente principal de los derechos y obligaciones tanto de la Administración como de los oponentes, de manera que su transgresión </w:t>
      </w:r>
      <w:r w:rsidR="00B30B87">
        <w:rPr>
          <w:rFonts w:ascii="Times New Roman" w:hAnsi="Times New Roman" w:cs="Times New Roman"/>
          <w:i/>
          <w:sz w:val="24"/>
          <w:szCs w:val="24"/>
        </w:rPr>
        <w:t>desvirtúa todo el procedimiento</w:t>
      </w:r>
      <w:r w:rsidR="00B30B87">
        <w:rPr>
          <w:rStyle w:val="Refdenotaalpie"/>
          <w:rFonts w:ascii="Times New Roman" w:hAnsi="Times New Roman" w:cs="Times New Roman"/>
          <w:i/>
          <w:sz w:val="24"/>
          <w:szCs w:val="24"/>
        </w:rPr>
        <w:footnoteReference w:id="1"/>
      </w:r>
      <w:r>
        <w:rPr>
          <w:rFonts w:ascii="Times New Roman" w:hAnsi="Times New Roman" w:cs="Times New Roman"/>
          <w:i/>
          <w:sz w:val="24"/>
          <w:szCs w:val="24"/>
          <w:vertAlign w:val="superscript"/>
        </w:rPr>
        <w:t>1</w:t>
      </w:r>
      <w:r w:rsidR="00B30B87">
        <w:rPr>
          <w:rFonts w:ascii="Times New Roman" w:hAnsi="Times New Roman" w:cs="Times New Roman"/>
          <w:i/>
          <w:sz w:val="24"/>
          <w:szCs w:val="24"/>
        </w:rPr>
        <w:t xml:space="preserve">. </w:t>
      </w:r>
      <w:r w:rsidR="00B30B87">
        <w:rPr>
          <w:rFonts w:ascii="Times New Roman" w:hAnsi="Times New Roman" w:cs="Times New Roman"/>
          <w:sz w:val="24"/>
          <w:szCs w:val="24"/>
        </w:rPr>
        <w:t>Es más</w:t>
      </w:r>
      <w:r w:rsidR="00B30B87" w:rsidRPr="00B30B87">
        <w:rPr>
          <w:rFonts w:ascii="Times New Roman" w:hAnsi="Times New Roman" w:cs="Times New Roman"/>
          <w:sz w:val="24"/>
          <w:szCs w:val="24"/>
        </w:rPr>
        <w:t xml:space="preserve">, la </w:t>
      </w:r>
      <w:r w:rsidR="00B30B87" w:rsidRPr="00B30B87">
        <w:rPr>
          <w:rFonts w:ascii="Times New Roman" w:hAnsi="Times New Roman" w:cs="Times New Roman"/>
          <w:sz w:val="24"/>
          <w:szCs w:val="24"/>
        </w:rPr>
        <w:lastRenderedPageBreak/>
        <w:t>jurisprudencia administ</w:t>
      </w:r>
      <w:r w:rsidR="00B30B87">
        <w:rPr>
          <w:rFonts w:ascii="Times New Roman" w:hAnsi="Times New Roman" w:cs="Times New Roman"/>
          <w:sz w:val="24"/>
          <w:szCs w:val="24"/>
        </w:rPr>
        <w:t>rativa reciente ha puntualizado</w:t>
      </w:r>
      <w:r w:rsidR="00B30B87" w:rsidRPr="00B30B87">
        <w:rPr>
          <w:rFonts w:ascii="Times New Roman" w:hAnsi="Times New Roman" w:cs="Times New Roman"/>
          <w:sz w:val="24"/>
          <w:szCs w:val="24"/>
        </w:rPr>
        <w:t xml:space="preserve"> </w:t>
      </w:r>
      <w:r w:rsidR="00B30B87">
        <w:rPr>
          <w:rFonts w:ascii="Times New Roman" w:hAnsi="Times New Roman" w:cs="Times New Roman"/>
          <w:sz w:val="24"/>
          <w:szCs w:val="24"/>
        </w:rPr>
        <w:t>´´</w:t>
      </w:r>
      <w:r w:rsidR="00B30B87" w:rsidRPr="00B30B87">
        <w:rPr>
          <w:rFonts w:ascii="Times New Roman" w:hAnsi="Times New Roman" w:cs="Times New Roman"/>
          <w:i/>
          <w:sz w:val="24"/>
          <w:szCs w:val="24"/>
        </w:rPr>
        <w:t>que la estricta sujeción a las bases contemplada en la normativa citada constituye un principio rector que rige tanto el desarrollo del proceso licitatorio como ejecución del correspondiente contrato y que dicho instrumento, en conjunto con la oferta del adjudicatario, integran el marco jurídico aplicable a los derechos y obligaciones de la administración y del proveedor, a fin de respetar la legalidad y transparencia que deben pri</w:t>
      </w:r>
      <w:r w:rsidR="00B30B87">
        <w:rPr>
          <w:rFonts w:ascii="Times New Roman" w:hAnsi="Times New Roman" w:cs="Times New Roman"/>
          <w:i/>
          <w:sz w:val="24"/>
          <w:szCs w:val="24"/>
        </w:rPr>
        <w:t>mar en los contrato que celebre.´´</w:t>
      </w:r>
      <w:r w:rsidR="00B30B87">
        <w:rPr>
          <w:rStyle w:val="Refdenotaalpie"/>
          <w:rFonts w:ascii="Times New Roman" w:hAnsi="Times New Roman" w:cs="Times New Roman"/>
          <w:i/>
          <w:sz w:val="24"/>
          <w:szCs w:val="24"/>
        </w:rPr>
        <w:footnoteReference w:id="2"/>
      </w:r>
    </w:p>
    <w:p w:rsidR="00685876" w:rsidRPr="00685876" w:rsidRDefault="00FF4389" w:rsidP="00685876">
      <w:pPr>
        <w:spacing w:line="360" w:lineRule="auto"/>
        <w:jc w:val="both"/>
        <w:rPr>
          <w:rFonts w:ascii="Times New Roman" w:hAnsi="Times New Roman" w:cs="Times New Roman"/>
          <w:i/>
          <w:sz w:val="24"/>
          <w:szCs w:val="24"/>
        </w:rPr>
      </w:pPr>
      <w:r>
        <w:rPr>
          <w:rFonts w:ascii="Times New Roman" w:hAnsi="Times New Roman" w:cs="Times New Roman"/>
          <w:sz w:val="24"/>
          <w:szCs w:val="24"/>
        </w:rPr>
        <w:t>Posteriormente a la pr</w:t>
      </w:r>
      <w:r w:rsidR="00685876">
        <w:rPr>
          <w:rFonts w:ascii="Times New Roman" w:hAnsi="Times New Roman" w:cs="Times New Roman"/>
          <w:sz w:val="24"/>
          <w:szCs w:val="24"/>
        </w:rPr>
        <w:t xml:space="preserve">orroga realizada a la empresa, </w:t>
      </w:r>
      <w:r>
        <w:rPr>
          <w:rFonts w:ascii="Times New Roman" w:hAnsi="Times New Roman" w:cs="Times New Roman"/>
          <w:sz w:val="24"/>
          <w:szCs w:val="24"/>
        </w:rPr>
        <w:t>en la sesión ordinaria N</w:t>
      </w:r>
      <w:r w:rsidR="00685876">
        <w:rPr>
          <w:rFonts w:ascii="Times New Roman" w:hAnsi="Times New Roman" w:cs="Times New Roman"/>
          <w:sz w:val="24"/>
          <w:szCs w:val="24"/>
        </w:rPr>
        <w:t>°20 de 2019 s</w:t>
      </w:r>
      <w:r>
        <w:rPr>
          <w:rFonts w:ascii="Times New Roman" w:hAnsi="Times New Roman" w:cs="Times New Roman"/>
          <w:sz w:val="24"/>
          <w:szCs w:val="24"/>
        </w:rPr>
        <w:t>e llevó a cabo un trato directo</w:t>
      </w:r>
      <w:r w:rsidR="00685876">
        <w:rPr>
          <w:rFonts w:ascii="Times New Roman" w:hAnsi="Times New Roman" w:cs="Times New Roman"/>
          <w:sz w:val="24"/>
          <w:szCs w:val="24"/>
        </w:rPr>
        <w:t xml:space="preserve"> con la misma empresa, bajo el argumento de</w:t>
      </w:r>
      <w:r w:rsidR="00685876" w:rsidRPr="00685876">
        <w:rPr>
          <w:rFonts w:ascii="Times New Roman" w:hAnsi="Times New Roman" w:cs="Times New Roman"/>
          <w:i/>
          <w:sz w:val="24"/>
          <w:szCs w:val="24"/>
        </w:rPr>
        <w:t xml:space="preserve"> “la ley 16.886 en su artículo 8, letra G y el artículo 10 N°7, letra F, del DS 250 del Ministerio de Hacienda, del año 2014, el cual permite recurrir al procedimiento de trato directo cuando por la magnitud e importancia de la contratación se hace necesario recurrir a un proveedor determinado en razón de la seguridad y confianza de su experiencia comprobada, estimándose fundadamente que no existe en la región otro proveedor que otorgue esta seguridad y confianza. La necesidad de brindar la continuidad del servicio para evitar emergencia sanitaria.</w:t>
      </w:r>
    </w:p>
    <w:p w:rsidR="00FF4389" w:rsidRDefault="00685876" w:rsidP="00685876">
      <w:pPr>
        <w:spacing w:line="360" w:lineRule="auto"/>
        <w:jc w:val="both"/>
        <w:rPr>
          <w:rFonts w:ascii="Times New Roman" w:hAnsi="Times New Roman" w:cs="Times New Roman"/>
          <w:i/>
          <w:sz w:val="24"/>
          <w:szCs w:val="24"/>
        </w:rPr>
      </w:pPr>
      <w:r w:rsidRPr="00685876">
        <w:rPr>
          <w:rFonts w:ascii="Times New Roman" w:hAnsi="Times New Roman" w:cs="Times New Roman"/>
          <w:i/>
          <w:sz w:val="24"/>
          <w:szCs w:val="24"/>
        </w:rPr>
        <w:t xml:space="preserve">El hecho que la empresa </w:t>
      </w:r>
      <w:proofErr w:type="spellStart"/>
      <w:r w:rsidRPr="00685876">
        <w:rPr>
          <w:rFonts w:ascii="Times New Roman" w:hAnsi="Times New Roman" w:cs="Times New Roman"/>
          <w:i/>
          <w:sz w:val="24"/>
          <w:szCs w:val="24"/>
        </w:rPr>
        <w:t>Cosemar</w:t>
      </w:r>
      <w:proofErr w:type="spellEnd"/>
      <w:r w:rsidRPr="00685876">
        <w:rPr>
          <w:rFonts w:ascii="Times New Roman" w:hAnsi="Times New Roman" w:cs="Times New Roman"/>
          <w:i/>
          <w:sz w:val="24"/>
          <w:szCs w:val="24"/>
        </w:rPr>
        <w:t xml:space="preserve"> S.A ha estado realizando el servicio en forma continua e ininterrumpida por muchos años.</w:t>
      </w:r>
      <w:r w:rsidR="000D7592">
        <w:rPr>
          <w:rFonts w:ascii="Times New Roman" w:hAnsi="Times New Roman" w:cs="Times New Roman"/>
          <w:i/>
          <w:sz w:val="24"/>
          <w:szCs w:val="24"/>
        </w:rPr>
        <w:t xml:space="preserve"> </w:t>
      </w:r>
      <w:r w:rsidRPr="00685876">
        <w:rPr>
          <w:rFonts w:ascii="Times New Roman" w:hAnsi="Times New Roman" w:cs="Times New Roman"/>
          <w:i/>
          <w:sz w:val="24"/>
          <w:szCs w:val="24"/>
        </w:rPr>
        <w:t>La empresa señalada posee capacidad instalada en la comuna: personal, equipamiento, vehículos, rutinas de prestación del servicio, conocimiento de la comuna.”</w:t>
      </w:r>
    </w:p>
    <w:p w:rsidR="000D7592" w:rsidRDefault="00685876" w:rsidP="00685876">
      <w:pPr>
        <w:spacing w:line="360" w:lineRule="auto"/>
        <w:jc w:val="both"/>
        <w:rPr>
          <w:rFonts w:ascii="Times New Roman" w:hAnsi="Times New Roman" w:cs="Times New Roman"/>
          <w:i/>
          <w:sz w:val="24"/>
          <w:szCs w:val="24"/>
        </w:rPr>
      </w:pPr>
      <w:r w:rsidRPr="00685876">
        <w:rPr>
          <w:rFonts w:ascii="Times New Roman" w:hAnsi="Times New Roman" w:cs="Times New Roman"/>
          <w:i/>
          <w:sz w:val="24"/>
          <w:szCs w:val="24"/>
        </w:rPr>
        <w:t>Precio de Cobertura:</w:t>
      </w:r>
      <w:r>
        <w:rPr>
          <w:rFonts w:ascii="Times New Roman" w:hAnsi="Times New Roman" w:cs="Times New Roman"/>
          <w:i/>
          <w:sz w:val="24"/>
          <w:szCs w:val="24"/>
        </w:rPr>
        <w:t xml:space="preserve"> </w:t>
      </w:r>
    </w:p>
    <w:p w:rsidR="00685876" w:rsidRDefault="00685876" w:rsidP="00685876">
      <w:pPr>
        <w:spacing w:line="360" w:lineRule="auto"/>
        <w:jc w:val="both"/>
        <w:rPr>
          <w:rFonts w:ascii="Times New Roman" w:hAnsi="Times New Roman" w:cs="Times New Roman"/>
          <w:i/>
          <w:sz w:val="24"/>
          <w:szCs w:val="24"/>
        </w:rPr>
      </w:pPr>
      <w:r w:rsidRPr="00685876">
        <w:rPr>
          <w:rFonts w:ascii="Times New Roman" w:hAnsi="Times New Roman" w:cs="Times New Roman"/>
          <w:i/>
          <w:sz w:val="24"/>
          <w:szCs w:val="24"/>
        </w:rPr>
        <w:t>Con la finalidad de analizar la oferta de trato directo,</w:t>
      </w:r>
      <w:r>
        <w:rPr>
          <w:rFonts w:ascii="Times New Roman" w:hAnsi="Times New Roman" w:cs="Times New Roman"/>
          <w:i/>
          <w:sz w:val="24"/>
          <w:szCs w:val="24"/>
        </w:rPr>
        <w:t xml:space="preserve"> </w:t>
      </w:r>
      <w:r w:rsidRPr="00685876">
        <w:rPr>
          <w:rFonts w:ascii="Times New Roman" w:hAnsi="Times New Roman" w:cs="Times New Roman"/>
          <w:i/>
          <w:sz w:val="24"/>
          <w:szCs w:val="24"/>
        </w:rPr>
        <w:t>por un período de 4 meses,</w:t>
      </w:r>
      <w:r>
        <w:rPr>
          <w:rFonts w:ascii="Times New Roman" w:hAnsi="Times New Roman" w:cs="Times New Roman"/>
          <w:i/>
          <w:sz w:val="24"/>
          <w:szCs w:val="24"/>
        </w:rPr>
        <w:t xml:space="preserve"> </w:t>
      </w:r>
      <w:r w:rsidRPr="00685876">
        <w:rPr>
          <w:rFonts w:ascii="Times New Roman" w:hAnsi="Times New Roman" w:cs="Times New Roman"/>
          <w:i/>
          <w:sz w:val="24"/>
          <w:szCs w:val="24"/>
        </w:rPr>
        <w:t>se realiza el</w:t>
      </w:r>
      <w:r>
        <w:rPr>
          <w:rFonts w:ascii="Times New Roman" w:hAnsi="Times New Roman" w:cs="Times New Roman"/>
          <w:i/>
          <w:sz w:val="24"/>
          <w:szCs w:val="24"/>
        </w:rPr>
        <w:t xml:space="preserve"> </w:t>
      </w:r>
      <w:r w:rsidRPr="00685876">
        <w:rPr>
          <w:rFonts w:ascii="Times New Roman" w:hAnsi="Times New Roman" w:cs="Times New Roman"/>
          <w:i/>
          <w:sz w:val="24"/>
          <w:szCs w:val="24"/>
        </w:rPr>
        <w:t>comparativo con la licitación pública</w:t>
      </w:r>
      <w:r>
        <w:rPr>
          <w:rFonts w:ascii="Times New Roman" w:hAnsi="Times New Roman" w:cs="Times New Roman"/>
          <w:i/>
          <w:sz w:val="24"/>
          <w:szCs w:val="24"/>
        </w:rPr>
        <w:t xml:space="preserve"> </w:t>
      </w:r>
      <w:r w:rsidRPr="00685876">
        <w:rPr>
          <w:rFonts w:ascii="Times New Roman" w:hAnsi="Times New Roman" w:cs="Times New Roman"/>
          <w:i/>
          <w:sz w:val="24"/>
          <w:szCs w:val="24"/>
        </w:rPr>
        <w:t>vigente.</w:t>
      </w:r>
    </w:p>
    <w:p w:rsidR="00685876" w:rsidRPr="00685876" w:rsidRDefault="00685876" w:rsidP="00685876">
      <w:pPr>
        <w:spacing w:line="360" w:lineRule="auto"/>
        <w:jc w:val="both"/>
        <w:rPr>
          <w:rFonts w:ascii="Times New Roman" w:hAnsi="Times New Roman" w:cs="Times New Roman"/>
          <w:i/>
          <w:sz w:val="24"/>
          <w:szCs w:val="24"/>
        </w:rPr>
      </w:pPr>
      <w:r>
        <w:rPr>
          <w:rFonts w:ascii="Times New Roman" w:hAnsi="Times New Roman" w:cs="Times New Roman"/>
          <w:i/>
          <w:noProof/>
          <w:sz w:val="24"/>
          <w:szCs w:val="24"/>
          <w:lang w:eastAsia="es-CL"/>
        </w:rPr>
        <w:drawing>
          <wp:inline distT="0" distB="0" distL="0" distR="0">
            <wp:extent cx="4857750" cy="1104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0" cy="1104900"/>
                    </a:xfrm>
                    <a:prstGeom prst="rect">
                      <a:avLst/>
                    </a:prstGeom>
                    <a:noFill/>
                    <a:ln>
                      <a:noFill/>
                    </a:ln>
                  </pic:spPr>
                </pic:pic>
              </a:graphicData>
            </a:graphic>
          </wp:inline>
        </w:drawing>
      </w:r>
    </w:p>
    <w:p w:rsidR="000D7592" w:rsidRDefault="000D7592" w:rsidP="00685876">
      <w:pPr>
        <w:spacing w:line="360" w:lineRule="auto"/>
        <w:jc w:val="both"/>
        <w:rPr>
          <w:rFonts w:ascii="Times New Roman" w:hAnsi="Times New Roman" w:cs="Times New Roman"/>
          <w:i/>
          <w:sz w:val="24"/>
          <w:szCs w:val="24"/>
        </w:rPr>
      </w:pPr>
    </w:p>
    <w:p w:rsidR="000D7592" w:rsidRDefault="000D7592" w:rsidP="00685876">
      <w:pPr>
        <w:spacing w:line="360" w:lineRule="auto"/>
        <w:jc w:val="both"/>
        <w:rPr>
          <w:rFonts w:ascii="Times New Roman" w:hAnsi="Times New Roman" w:cs="Times New Roman"/>
          <w:i/>
          <w:sz w:val="24"/>
          <w:szCs w:val="24"/>
        </w:rPr>
      </w:pPr>
    </w:p>
    <w:p w:rsidR="00685876" w:rsidRPr="00685876" w:rsidRDefault="00685876" w:rsidP="00496619">
      <w:pPr>
        <w:jc w:val="both"/>
        <w:rPr>
          <w:rFonts w:ascii="Times New Roman" w:hAnsi="Times New Roman" w:cs="Times New Roman"/>
          <w:i/>
          <w:sz w:val="24"/>
          <w:szCs w:val="24"/>
        </w:rPr>
      </w:pPr>
      <w:r w:rsidRPr="00685876">
        <w:rPr>
          <w:rFonts w:ascii="Times New Roman" w:hAnsi="Times New Roman" w:cs="Times New Roman"/>
          <w:i/>
          <w:sz w:val="24"/>
          <w:szCs w:val="24"/>
        </w:rPr>
        <w:lastRenderedPageBreak/>
        <w:t>Concejales:</w:t>
      </w:r>
    </w:p>
    <w:p w:rsidR="00685876" w:rsidRPr="00685876" w:rsidRDefault="00685876" w:rsidP="00496619">
      <w:pPr>
        <w:jc w:val="both"/>
        <w:rPr>
          <w:rFonts w:ascii="Times New Roman" w:hAnsi="Times New Roman" w:cs="Times New Roman"/>
          <w:i/>
          <w:sz w:val="24"/>
          <w:szCs w:val="24"/>
        </w:rPr>
      </w:pPr>
      <w:r w:rsidRPr="00685876">
        <w:rPr>
          <w:rFonts w:ascii="Times New Roman" w:hAnsi="Times New Roman" w:cs="Times New Roman"/>
          <w:i/>
          <w:sz w:val="24"/>
          <w:szCs w:val="24"/>
        </w:rPr>
        <w:t>La concejala Fernández,</w:t>
      </w:r>
      <w:r>
        <w:rPr>
          <w:rFonts w:ascii="Times New Roman" w:hAnsi="Times New Roman" w:cs="Times New Roman"/>
          <w:i/>
          <w:sz w:val="24"/>
          <w:szCs w:val="24"/>
        </w:rPr>
        <w:t xml:space="preserve"> </w:t>
      </w:r>
      <w:r w:rsidRPr="00685876">
        <w:rPr>
          <w:rFonts w:ascii="Times New Roman" w:hAnsi="Times New Roman" w:cs="Times New Roman"/>
          <w:i/>
          <w:sz w:val="24"/>
          <w:szCs w:val="24"/>
        </w:rPr>
        <w:t>solicita, el pronunciamiento jurídico, ante el presente trato directo</w:t>
      </w:r>
      <w:r>
        <w:rPr>
          <w:rFonts w:ascii="Times New Roman" w:hAnsi="Times New Roman" w:cs="Times New Roman"/>
          <w:i/>
          <w:sz w:val="24"/>
          <w:szCs w:val="24"/>
        </w:rPr>
        <w:t xml:space="preserve"> </w:t>
      </w:r>
      <w:r w:rsidRPr="00685876">
        <w:rPr>
          <w:rFonts w:ascii="Times New Roman" w:hAnsi="Times New Roman" w:cs="Times New Roman"/>
          <w:i/>
          <w:sz w:val="24"/>
          <w:szCs w:val="24"/>
        </w:rPr>
        <w:t>solicitado.</w:t>
      </w:r>
    </w:p>
    <w:p w:rsidR="00685876" w:rsidRDefault="00685876" w:rsidP="00496619">
      <w:pPr>
        <w:jc w:val="both"/>
        <w:rPr>
          <w:rFonts w:ascii="Times New Roman" w:hAnsi="Times New Roman" w:cs="Times New Roman"/>
          <w:i/>
          <w:sz w:val="24"/>
          <w:szCs w:val="24"/>
        </w:rPr>
      </w:pPr>
      <w:r w:rsidRPr="00685876">
        <w:rPr>
          <w:rFonts w:ascii="Times New Roman" w:hAnsi="Times New Roman" w:cs="Times New Roman"/>
          <w:i/>
          <w:sz w:val="24"/>
          <w:szCs w:val="24"/>
        </w:rPr>
        <w:t xml:space="preserve">Señorita </w:t>
      </w:r>
      <w:proofErr w:type="spellStart"/>
      <w:r w:rsidRPr="00685876">
        <w:rPr>
          <w:rFonts w:ascii="Times New Roman" w:hAnsi="Times New Roman" w:cs="Times New Roman"/>
          <w:i/>
          <w:sz w:val="24"/>
          <w:szCs w:val="24"/>
        </w:rPr>
        <w:t>Ericka</w:t>
      </w:r>
      <w:proofErr w:type="spellEnd"/>
      <w:r w:rsidRPr="00685876">
        <w:rPr>
          <w:rFonts w:ascii="Times New Roman" w:hAnsi="Times New Roman" w:cs="Times New Roman"/>
          <w:i/>
          <w:sz w:val="24"/>
          <w:szCs w:val="24"/>
        </w:rPr>
        <w:t xml:space="preserve"> Portilla, Directora de Asesoría Jurídica:</w:t>
      </w:r>
      <w:r>
        <w:rPr>
          <w:rFonts w:ascii="Times New Roman" w:hAnsi="Times New Roman" w:cs="Times New Roman"/>
          <w:i/>
          <w:sz w:val="24"/>
          <w:szCs w:val="24"/>
        </w:rPr>
        <w:t xml:space="preserve"> </w:t>
      </w:r>
      <w:r w:rsidRPr="00685876">
        <w:rPr>
          <w:rFonts w:ascii="Times New Roman" w:hAnsi="Times New Roman" w:cs="Times New Roman"/>
          <w:i/>
          <w:sz w:val="24"/>
          <w:szCs w:val="24"/>
        </w:rPr>
        <w:t>la ley lo permite, lo fundamenta en cuanto el</w:t>
      </w:r>
      <w:r>
        <w:rPr>
          <w:rFonts w:ascii="Times New Roman" w:hAnsi="Times New Roman" w:cs="Times New Roman"/>
          <w:i/>
          <w:sz w:val="24"/>
          <w:szCs w:val="24"/>
        </w:rPr>
        <w:t xml:space="preserve"> </w:t>
      </w:r>
      <w:r w:rsidRPr="00685876">
        <w:rPr>
          <w:rFonts w:ascii="Times New Roman" w:hAnsi="Times New Roman" w:cs="Times New Roman"/>
          <w:i/>
          <w:sz w:val="24"/>
          <w:szCs w:val="24"/>
        </w:rPr>
        <w:t>servicio</w:t>
      </w:r>
      <w:r>
        <w:rPr>
          <w:rFonts w:ascii="Times New Roman" w:hAnsi="Times New Roman" w:cs="Times New Roman"/>
          <w:i/>
          <w:sz w:val="24"/>
          <w:szCs w:val="24"/>
        </w:rPr>
        <w:t xml:space="preserve"> </w:t>
      </w:r>
      <w:r w:rsidRPr="00685876">
        <w:rPr>
          <w:rFonts w:ascii="Times New Roman" w:hAnsi="Times New Roman" w:cs="Times New Roman"/>
          <w:i/>
          <w:sz w:val="24"/>
          <w:szCs w:val="24"/>
        </w:rPr>
        <w:t>es de magnitud e importancia y</w:t>
      </w:r>
      <w:r w:rsidR="000D7592">
        <w:rPr>
          <w:rFonts w:ascii="Times New Roman" w:hAnsi="Times New Roman" w:cs="Times New Roman"/>
          <w:i/>
          <w:sz w:val="24"/>
          <w:szCs w:val="24"/>
        </w:rPr>
        <w:t xml:space="preserve"> deba recurrirse a un proveedor </w:t>
      </w:r>
      <w:r w:rsidRPr="00685876">
        <w:rPr>
          <w:rFonts w:ascii="Times New Roman" w:hAnsi="Times New Roman" w:cs="Times New Roman"/>
          <w:i/>
          <w:sz w:val="24"/>
          <w:szCs w:val="24"/>
        </w:rPr>
        <w:t>que brinde la seguridad y</w:t>
      </w:r>
      <w:r>
        <w:rPr>
          <w:rFonts w:ascii="Times New Roman" w:hAnsi="Times New Roman" w:cs="Times New Roman"/>
          <w:i/>
          <w:sz w:val="24"/>
          <w:szCs w:val="24"/>
        </w:rPr>
        <w:t xml:space="preserve"> </w:t>
      </w:r>
      <w:r w:rsidR="000D7592">
        <w:rPr>
          <w:rFonts w:ascii="Times New Roman" w:hAnsi="Times New Roman" w:cs="Times New Roman"/>
          <w:i/>
          <w:sz w:val="24"/>
          <w:szCs w:val="24"/>
        </w:rPr>
        <w:t>confianza que se requiere</w:t>
      </w:r>
      <w:r w:rsidRPr="00685876">
        <w:rPr>
          <w:rFonts w:ascii="Times New Roman" w:hAnsi="Times New Roman" w:cs="Times New Roman"/>
          <w:i/>
          <w:sz w:val="24"/>
          <w:szCs w:val="24"/>
        </w:rPr>
        <w:t>, basada en la experiencia del proveedor. Acá se da en la práctica, existe</w:t>
      </w:r>
      <w:r>
        <w:rPr>
          <w:rFonts w:ascii="Times New Roman" w:hAnsi="Times New Roman" w:cs="Times New Roman"/>
          <w:i/>
          <w:sz w:val="24"/>
          <w:szCs w:val="24"/>
        </w:rPr>
        <w:t xml:space="preserve"> </w:t>
      </w:r>
      <w:r w:rsidRPr="00685876">
        <w:rPr>
          <w:rFonts w:ascii="Times New Roman" w:hAnsi="Times New Roman" w:cs="Times New Roman"/>
          <w:i/>
          <w:sz w:val="24"/>
          <w:szCs w:val="24"/>
        </w:rPr>
        <w:t xml:space="preserve">un contrato desde el 2012 con </w:t>
      </w:r>
      <w:proofErr w:type="spellStart"/>
      <w:r w:rsidRPr="00685876">
        <w:rPr>
          <w:rFonts w:ascii="Times New Roman" w:hAnsi="Times New Roman" w:cs="Times New Roman"/>
          <w:i/>
          <w:sz w:val="24"/>
          <w:szCs w:val="24"/>
        </w:rPr>
        <w:t>Cosemar</w:t>
      </w:r>
      <w:proofErr w:type="spellEnd"/>
      <w:r w:rsidRPr="00685876">
        <w:rPr>
          <w:rFonts w:ascii="Times New Roman" w:hAnsi="Times New Roman" w:cs="Times New Roman"/>
          <w:i/>
          <w:sz w:val="24"/>
          <w:szCs w:val="24"/>
        </w:rPr>
        <w:t xml:space="preserve"> y es la única empresa con la capacidad instalada en la zona</w:t>
      </w:r>
      <w:r>
        <w:rPr>
          <w:rFonts w:ascii="Times New Roman" w:hAnsi="Times New Roman" w:cs="Times New Roman"/>
          <w:i/>
          <w:sz w:val="24"/>
          <w:szCs w:val="24"/>
        </w:rPr>
        <w:t>.</w:t>
      </w:r>
    </w:p>
    <w:p w:rsidR="000D7592" w:rsidRDefault="000D7592" w:rsidP="00496619">
      <w:pPr>
        <w:jc w:val="both"/>
        <w:rPr>
          <w:rFonts w:ascii="Times New Roman" w:hAnsi="Times New Roman" w:cs="Times New Roman"/>
          <w:i/>
          <w:sz w:val="24"/>
          <w:szCs w:val="24"/>
        </w:rPr>
      </w:pPr>
      <w:r w:rsidRPr="000D7592">
        <w:rPr>
          <w:rFonts w:ascii="Times New Roman" w:hAnsi="Times New Roman" w:cs="Times New Roman"/>
          <w:i/>
          <w:sz w:val="24"/>
          <w:szCs w:val="24"/>
        </w:rPr>
        <w:t xml:space="preserve">Concejal Chinga: en síntesis, señala </w:t>
      </w:r>
      <w:proofErr w:type="gramStart"/>
      <w:r w:rsidRPr="000D7592">
        <w:rPr>
          <w:rFonts w:ascii="Times New Roman" w:hAnsi="Times New Roman" w:cs="Times New Roman"/>
          <w:i/>
          <w:sz w:val="24"/>
          <w:szCs w:val="24"/>
        </w:rPr>
        <w:t>que</w:t>
      </w:r>
      <w:proofErr w:type="gramEnd"/>
      <w:r w:rsidRPr="000D7592">
        <w:rPr>
          <w:rFonts w:ascii="Times New Roman" w:hAnsi="Times New Roman" w:cs="Times New Roman"/>
          <w:i/>
          <w:sz w:val="24"/>
          <w:szCs w:val="24"/>
        </w:rPr>
        <w:t xml:space="preserve"> de acuerdo a lo informado, y considerando la sobre carga de trabajo y la importancia de la licitación, propone un plazo de seis meses pata efectuar la próxima licitación. </w:t>
      </w:r>
    </w:p>
    <w:p w:rsidR="000D7592" w:rsidRDefault="000D7592" w:rsidP="00496619">
      <w:pPr>
        <w:jc w:val="both"/>
        <w:rPr>
          <w:rFonts w:ascii="Times New Roman" w:hAnsi="Times New Roman" w:cs="Times New Roman"/>
          <w:i/>
          <w:sz w:val="24"/>
          <w:szCs w:val="24"/>
        </w:rPr>
      </w:pPr>
      <w:r w:rsidRPr="000D7592">
        <w:rPr>
          <w:rFonts w:ascii="Times New Roman" w:hAnsi="Times New Roman" w:cs="Times New Roman"/>
          <w:i/>
          <w:sz w:val="24"/>
          <w:szCs w:val="24"/>
        </w:rPr>
        <w:t xml:space="preserve">Acuerdo N°: el Honorable Concejo Comunal aprueba autorizar con 6 votos a favor y 1 en contra y 1 abstención, el contrato, vía Trato Directo, por un período de 6 meses con Empresa </w:t>
      </w:r>
      <w:proofErr w:type="spellStart"/>
      <w:r w:rsidRPr="000D7592">
        <w:rPr>
          <w:rFonts w:ascii="Times New Roman" w:hAnsi="Times New Roman" w:cs="Times New Roman"/>
          <w:i/>
          <w:sz w:val="24"/>
          <w:szCs w:val="24"/>
        </w:rPr>
        <w:t>Cosemar</w:t>
      </w:r>
      <w:proofErr w:type="spellEnd"/>
      <w:r w:rsidRPr="000D7592">
        <w:rPr>
          <w:rFonts w:ascii="Times New Roman" w:hAnsi="Times New Roman" w:cs="Times New Roman"/>
          <w:i/>
          <w:sz w:val="24"/>
          <w:szCs w:val="24"/>
        </w:rPr>
        <w:t xml:space="preserve"> S.A, a partir del 01 de julio, por el Servicio Integral de Recolección de Residuos Sólidos de la Comuna de Copiapó. Se consigna que el voto en contra </w:t>
      </w:r>
      <w:proofErr w:type="spellStart"/>
      <w:r>
        <w:rPr>
          <w:rFonts w:ascii="Times New Roman" w:hAnsi="Times New Roman" w:cs="Times New Roman"/>
          <w:i/>
          <w:sz w:val="24"/>
          <w:szCs w:val="24"/>
        </w:rPr>
        <w:t>pertenece</w:t>
      </w:r>
      <w:proofErr w:type="spellEnd"/>
      <w:r w:rsidRPr="000D7592">
        <w:rPr>
          <w:rFonts w:ascii="Times New Roman" w:hAnsi="Times New Roman" w:cs="Times New Roman"/>
          <w:i/>
          <w:sz w:val="24"/>
          <w:szCs w:val="24"/>
        </w:rPr>
        <w:t xml:space="preserve"> a la concejala Paloma Fernández.</w:t>
      </w:r>
    </w:p>
    <w:p w:rsidR="00496619" w:rsidRPr="00496619" w:rsidRDefault="00496619" w:rsidP="00496619">
      <w:pPr>
        <w:spacing w:line="360" w:lineRule="auto"/>
        <w:jc w:val="both"/>
        <w:rPr>
          <w:rFonts w:ascii="Times New Roman" w:hAnsi="Times New Roman" w:cs="Times New Roman"/>
          <w:sz w:val="24"/>
          <w:szCs w:val="24"/>
        </w:rPr>
      </w:pPr>
      <w:r>
        <w:rPr>
          <w:rFonts w:ascii="Times New Roman" w:hAnsi="Times New Roman" w:cs="Times New Roman"/>
          <w:sz w:val="24"/>
          <w:szCs w:val="24"/>
        </w:rPr>
        <w:t>Con lo anterior se omite el llamado a licitación y con esto se afecta el principio de probidad.</w:t>
      </w:r>
    </w:p>
    <w:p w:rsidR="001521CD" w:rsidRDefault="00641E84" w:rsidP="00496619">
      <w:pPr>
        <w:spacing w:line="360" w:lineRule="auto"/>
        <w:jc w:val="both"/>
        <w:rPr>
          <w:rFonts w:ascii="Times New Roman" w:hAnsi="Times New Roman" w:cs="Times New Roman"/>
          <w:sz w:val="24"/>
          <w:szCs w:val="24"/>
        </w:rPr>
      </w:pPr>
      <w:r>
        <w:rPr>
          <w:rFonts w:ascii="Times New Roman" w:hAnsi="Times New Roman" w:cs="Times New Roman"/>
          <w:sz w:val="24"/>
          <w:szCs w:val="24"/>
        </w:rPr>
        <w:t>Considerando el respeto por</w:t>
      </w:r>
      <w:r w:rsidRPr="00641E84">
        <w:rPr>
          <w:rFonts w:ascii="Times New Roman" w:hAnsi="Times New Roman" w:cs="Times New Roman"/>
          <w:sz w:val="24"/>
          <w:szCs w:val="24"/>
        </w:rPr>
        <w:t xml:space="preserve"> la legalidad y transparencia que deben primar en los contrato</w:t>
      </w:r>
      <w:r>
        <w:rPr>
          <w:rFonts w:ascii="Times New Roman" w:hAnsi="Times New Roman" w:cs="Times New Roman"/>
          <w:sz w:val="24"/>
          <w:szCs w:val="24"/>
        </w:rPr>
        <w:t xml:space="preserve">s de la administración </w:t>
      </w:r>
      <w:r w:rsidR="007F1C78">
        <w:rPr>
          <w:rFonts w:ascii="Times New Roman" w:hAnsi="Times New Roman" w:cs="Times New Roman"/>
          <w:sz w:val="24"/>
          <w:szCs w:val="24"/>
        </w:rPr>
        <w:t>pública</w:t>
      </w:r>
      <w:r>
        <w:rPr>
          <w:rFonts w:ascii="Times New Roman" w:hAnsi="Times New Roman" w:cs="Times New Roman"/>
          <w:sz w:val="24"/>
          <w:szCs w:val="24"/>
        </w:rPr>
        <w:t xml:space="preserve">, así como </w:t>
      </w:r>
      <w:r w:rsidRPr="00641E84">
        <w:rPr>
          <w:rFonts w:ascii="Times New Roman" w:hAnsi="Times New Roman" w:cs="Times New Roman"/>
          <w:sz w:val="24"/>
          <w:szCs w:val="24"/>
        </w:rPr>
        <w:t>los principios de libre concurrencia de los oferentes al llamado administrativo y de igualdad ante la</w:t>
      </w:r>
      <w:r>
        <w:rPr>
          <w:rFonts w:ascii="Times New Roman" w:hAnsi="Times New Roman" w:cs="Times New Roman"/>
          <w:sz w:val="24"/>
          <w:szCs w:val="24"/>
        </w:rPr>
        <w:t>s bases</w:t>
      </w:r>
      <w:r w:rsidR="007F1C78">
        <w:rPr>
          <w:rFonts w:ascii="Times New Roman" w:hAnsi="Times New Roman" w:cs="Times New Roman"/>
          <w:sz w:val="24"/>
          <w:szCs w:val="24"/>
        </w:rPr>
        <w:t>,</w:t>
      </w:r>
      <w:r>
        <w:rPr>
          <w:rFonts w:ascii="Times New Roman" w:hAnsi="Times New Roman" w:cs="Times New Roman"/>
          <w:sz w:val="24"/>
          <w:szCs w:val="24"/>
        </w:rPr>
        <w:t xml:space="preserve"> es que </w:t>
      </w:r>
      <w:r w:rsidR="005573C4" w:rsidRPr="00DC6BF9">
        <w:rPr>
          <w:rFonts w:ascii="Times New Roman" w:hAnsi="Times New Roman" w:cs="Times New Roman"/>
          <w:sz w:val="24"/>
          <w:szCs w:val="24"/>
        </w:rPr>
        <w:t>solicito respetuosamente</w:t>
      </w:r>
      <w:r w:rsidR="00171127" w:rsidRPr="00171127">
        <w:rPr>
          <w:rFonts w:ascii="Times New Roman" w:hAnsi="Times New Roman" w:cs="Times New Roman"/>
          <w:sz w:val="24"/>
          <w:szCs w:val="24"/>
        </w:rPr>
        <w:t xml:space="preserve"> </w:t>
      </w:r>
      <w:r w:rsidR="00171127">
        <w:rPr>
          <w:rFonts w:ascii="Times New Roman" w:hAnsi="Times New Roman" w:cs="Times New Roman"/>
          <w:sz w:val="24"/>
          <w:szCs w:val="24"/>
        </w:rPr>
        <w:t xml:space="preserve">su pronunciamiento, respecto </w:t>
      </w:r>
      <w:r w:rsidR="00FF4389">
        <w:rPr>
          <w:rFonts w:ascii="Times New Roman" w:hAnsi="Times New Roman" w:cs="Times New Roman"/>
          <w:sz w:val="24"/>
          <w:szCs w:val="24"/>
        </w:rPr>
        <w:t xml:space="preserve">a </w:t>
      </w:r>
      <w:r w:rsidR="00FF4389" w:rsidRPr="009C2B0B">
        <w:rPr>
          <w:rFonts w:ascii="Times New Roman" w:hAnsi="Times New Roman" w:cs="Times New Roman"/>
          <w:sz w:val="24"/>
          <w:szCs w:val="24"/>
        </w:rPr>
        <w:t>la</w:t>
      </w:r>
      <w:r w:rsidR="00171127" w:rsidRPr="009C2B0B">
        <w:rPr>
          <w:rFonts w:ascii="Times New Roman" w:hAnsi="Times New Roman" w:cs="Times New Roman"/>
          <w:sz w:val="24"/>
          <w:szCs w:val="24"/>
        </w:rPr>
        <w:t xml:space="preserve"> legalidad de la prorroga</w:t>
      </w:r>
      <w:r w:rsidR="00171127">
        <w:rPr>
          <w:rFonts w:ascii="Times New Roman" w:hAnsi="Times New Roman" w:cs="Times New Roman"/>
          <w:sz w:val="24"/>
          <w:szCs w:val="24"/>
        </w:rPr>
        <w:t xml:space="preserve"> </w:t>
      </w:r>
      <w:r>
        <w:rPr>
          <w:rFonts w:ascii="Times New Roman" w:hAnsi="Times New Roman" w:cs="Times New Roman"/>
          <w:sz w:val="24"/>
          <w:szCs w:val="24"/>
        </w:rPr>
        <w:t xml:space="preserve">y del trato directo </w:t>
      </w:r>
      <w:r w:rsidR="007F1C78">
        <w:rPr>
          <w:rFonts w:ascii="Times New Roman" w:hAnsi="Times New Roman" w:cs="Times New Roman"/>
          <w:sz w:val="24"/>
          <w:szCs w:val="24"/>
        </w:rPr>
        <w:t xml:space="preserve">entre la empresa COSEMAR </w:t>
      </w:r>
      <w:r w:rsidR="00FF4389">
        <w:rPr>
          <w:rFonts w:ascii="Times New Roman" w:hAnsi="Times New Roman" w:cs="Times New Roman"/>
          <w:sz w:val="24"/>
          <w:szCs w:val="24"/>
        </w:rPr>
        <w:t xml:space="preserve">y </w:t>
      </w:r>
      <w:r w:rsidR="007F1C78">
        <w:rPr>
          <w:rFonts w:ascii="Times New Roman" w:hAnsi="Times New Roman" w:cs="Times New Roman"/>
          <w:sz w:val="24"/>
          <w:szCs w:val="24"/>
        </w:rPr>
        <w:t>la I. Municipalidad de Copiapó</w:t>
      </w:r>
      <w:r w:rsidR="00496619">
        <w:rPr>
          <w:rFonts w:ascii="Times New Roman" w:hAnsi="Times New Roman" w:cs="Times New Roman"/>
          <w:sz w:val="24"/>
          <w:szCs w:val="24"/>
        </w:rPr>
        <w:t>. Pido también que se establezcan</w:t>
      </w:r>
      <w:r w:rsidR="007F1C78">
        <w:rPr>
          <w:rFonts w:ascii="Times New Roman" w:hAnsi="Times New Roman" w:cs="Times New Roman"/>
          <w:sz w:val="24"/>
          <w:szCs w:val="24"/>
        </w:rPr>
        <w:t xml:space="preserve"> </w:t>
      </w:r>
      <w:r w:rsidR="00FF4389" w:rsidRPr="00DC6BF9">
        <w:rPr>
          <w:rFonts w:ascii="Times New Roman" w:hAnsi="Times New Roman" w:cs="Times New Roman"/>
          <w:sz w:val="24"/>
          <w:szCs w:val="24"/>
        </w:rPr>
        <w:t>a</w:t>
      </w:r>
      <w:r w:rsidR="00171127">
        <w:rPr>
          <w:rFonts w:ascii="Times New Roman" w:hAnsi="Times New Roman" w:cs="Times New Roman"/>
          <w:sz w:val="24"/>
          <w:szCs w:val="24"/>
        </w:rPr>
        <w:t xml:space="preserve"> las </w:t>
      </w:r>
      <w:r w:rsidR="005573C4" w:rsidRPr="00DC6BF9">
        <w:rPr>
          <w:rFonts w:ascii="Times New Roman" w:hAnsi="Times New Roman" w:cs="Times New Roman"/>
          <w:sz w:val="24"/>
          <w:szCs w:val="24"/>
        </w:rPr>
        <w:t>eventual</w:t>
      </w:r>
      <w:r w:rsidR="00171127">
        <w:rPr>
          <w:rFonts w:ascii="Times New Roman" w:hAnsi="Times New Roman" w:cs="Times New Roman"/>
          <w:sz w:val="24"/>
          <w:szCs w:val="24"/>
        </w:rPr>
        <w:t>es</w:t>
      </w:r>
      <w:r w:rsidR="005573C4" w:rsidRPr="00DC6BF9">
        <w:rPr>
          <w:rFonts w:ascii="Times New Roman" w:hAnsi="Times New Roman" w:cs="Times New Roman"/>
          <w:sz w:val="24"/>
          <w:szCs w:val="24"/>
        </w:rPr>
        <w:t xml:space="preserve"> responsabilidades administrativas que correspondan</w:t>
      </w:r>
      <w:r w:rsidR="00496619">
        <w:rPr>
          <w:rFonts w:ascii="Times New Roman" w:hAnsi="Times New Roman" w:cs="Times New Roman"/>
          <w:sz w:val="24"/>
          <w:szCs w:val="24"/>
        </w:rPr>
        <w:t>, en virtud de que esta misma contraloría instruye un sumario, debido a las irregularidades del contrato, en el informe 911</w:t>
      </w:r>
      <w:r w:rsidR="005573C4" w:rsidRPr="00DC6BF9">
        <w:rPr>
          <w:rFonts w:ascii="Times New Roman" w:hAnsi="Times New Roman" w:cs="Times New Roman"/>
          <w:sz w:val="24"/>
          <w:szCs w:val="24"/>
        </w:rPr>
        <w:t xml:space="preserve"> y que se tomen las medidas pertinentes</w:t>
      </w:r>
      <w:r w:rsidR="00B55A89" w:rsidRPr="00DC6BF9">
        <w:rPr>
          <w:rFonts w:ascii="Times New Roman" w:hAnsi="Times New Roman" w:cs="Times New Roman"/>
          <w:sz w:val="24"/>
          <w:szCs w:val="24"/>
        </w:rPr>
        <w:t xml:space="preserve">. </w:t>
      </w:r>
      <w:r w:rsidR="005573C4" w:rsidRPr="00DC6BF9">
        <w:rPr>
          <w:rFonts w:ascii="Times New Roman" w:hAnsi="Times New Roman" w:cs="Times New Roman"/>
          <w:sz w:val="24"/>
          <w:szCs w:val="24"/>
        </w:rPr>
        <w:t xml:space="preserve"> </w:t>
      </w:r>
      <w:bookmarkStart w:id="0" w:name="_GoBack"/>
      <w:bookmarkEnd w:id="0"/>
    </w:p>
    <w:p w:rsidR="005573C4" w:rsidRPr="00DC6BF9" w:rsidRDefault="005573C4" w:rsidP="00496619">
      <w:pPr>
        <w:jc w:val="both"/>
        <w:rPr>
          <w:rFonts w:ascii="Times New Roman" w:hAnsi="Times New Roman" w:cs="Times New Roman"/>
          <w:sz w:val="24"/>
          <w:szCs w:val="24"/>
        </w:rPr>
      </w:pPr>
    </w:p>
    <w:p w:rsidR="005573C4" w:rsidRPr="00DC6BF9" w:rsidRDefault="005573C4" w:rsidP="00496619">
      <w:pPr>
        <w:jc w:val="center"/>
        <w:rPr>
          <w:rFonts w:ascii="Times New Roman" w:hAnsi="Times New Roman" w:cs="Times New Roman"/>
          <w:sz w:val="24"/>
          <w:szCs w:val="24"/>
        </w:rPr>
      </w:pPr>
      <w:r w:rsidRPr="00DC6BF9">
        <w:rPr>
          <w:rFonts w:ascii="Times New Roman" w:hAnsi="Times New Roman" w:cs="Times New Roman"/>
          <w:sz w:val="24"/>
          <w:szCs w:val="24"/>
        </w:rPr>
        <w:t>PALOMA FERNANDEZ VALDES</w:t>
      </w:r>
    </w:p>
    <w:p w:rsidR="005573C4" w:rsidRPr="00DC6BF9" w:rsidRDefault="005573C4" w:rsidP="00496619">
      <w:pPr>
        <w:jc w:val="center"/>
        <w:rPr>
          <w:rFonts w:ascii="Times New Roman" w:hAnsi="Times New Roman" w:cs="Times New Roman"/>
          <w:sz w:val="24"/>
          <w:szCs w:val="24"/>
        </w:rPr>
      </w:pPr>
      <w:r w:rsidRPr="00DC6BF9">
        <w:rPr>
          <w:rFonts w:ascii="Times New Roman" w:hAnsi="Times New Roman" w:cs="Times New Roman"/>
          <w:sz w:val="24"/>
          <w:szCs w:val="24"/>
        </w:rPr>
        <w:t>RUN</w:t>
      </w:r>
      <w:r w:rsidR="00EC4D9C" w:rsidRPr="00DC6BF9">
        <w:rPr>
          <w:rFonts w:ascii="Times New Roman" w:hAnsi="Times New Roman" w:cs="Times New Roman"/>
          <w:sz w:val="24"/>
          <w:szCs w:val="24"/>
        </w:rPr>
        <w:t xml:space="preserve"> 14.115.908-9</w:t>
      </w:r>
    </w:p>
    <w:p w:rsidR="005573C4" w:rsidRPr="00DC6BF9" w:rsidRDefault="005573C4" w:rsidP="00496619">
      <w:pPr>
        <w:jc w:val="center"/>
        <w:rPr>
          <w:rFonts w:ascii="Times New Roman" w:hAnsi="Times New Roman" w:cs="Times New Roman"/>
          <w:sz w:val="24"/>
          <w:szCs w:val="24"/>
        </w:rPr>
      </w:pPr>
      <w:r w:rsidRPr="00DC6BF9">
        <w:rPr>
          <w:rFonts w:ascii="Times New Roman" w:hAnsi="Times New Roman" w:cs="Times New Roman"/>
          <w:sz w:val="24"/>
          <w:szCs w:val="24"/>
        </w:rPr>
        <w:t>DOMICILIO</w:t>
      </w:r>
      <w:r w:rsidR="00900102">
        <w:rPr>
          <w:rFonts w:ascii="Times New Roman" w:hAnsi="Times New Roman" w:cs="Times New Roman"/>
          <w:sz w:val="24"/>
          <w:szCs w:val="24"/>
        </w:rPr>
        <w:t xml:space="preserve">: </w:t>
      </w:r>
      <w:r w:rsidR="007F1C78">
        <w:rPr>
          <w:rFonts w:ascii="Times New Roman" w:hAnsi="Times New Roman" w:cs="Times New Roman"/>
          <w:sz w:val="24"/>
          <w:szCs w:val="24"/>
        </w:rPr>
        <w:t>Rancagua 494</w:t>
      </w:r>
      <w:r w:rsidR="00900102">
        <w:rPr>
          <w:rFonts w:ascii="Times New Roman" w:hAnsi="Times New Roman" w:cs="Times New Roman"/>
          <w:sz w:val="24"/>
          <w:szCs w:val="24"/>
        </w:rPr>
        <w:t>, Copiapó, Chile.</w:t>
      </w:r>
    </w:p>
    <w:p w:rsidR="005573C4" w:rsidRPr="00DC6BF9" w:rsidRDefault="005573C4" w:rsidP="00496619">
      <w:pPr>
        <w:jc w:val="center"/>
        <w:rPr>
          <w:rFonts w:ascii="Times New Roman" w:hAnsi="Times New Roman" w:cs="Times New Roman"/>
          <w:sz w:val="24"/>
          <w:szCs w:val="24"/>
        </w:rPr>
      </w:pPr>
      <w:r w:rsidRPr="00DC6BF9">
        <w:rPr>
          <w:rFonts w:ascii="Times New Roman" w:hAnsi="Times New Roman" w:cs="Times New Roman"/>
          <w:sz w:val="24"/>
          <w:szCs w:val="24"/>
        </w:rPr>
        <w:t xml:space="preserve">NOTIFICAR AL CORREO ELECTRÓNICO: </w:t>
      </w:r>
      <w:r w:rsidR="007F1C78">
        <w:rPr>
          <w:rFonts w:ascii="Times New Roman" w:hAnsi="Times New Roman" w:cs="Times New Roman"/>
          <w:sz w:val="24"/>
          <w:szCs w:val="24"/>
        </w:rPr>
        <w:t>paloma.fernandez.valdes@gmail.com</w:t>
      </w:r>
    </w:p>
    <w:sectPr w:rsidR="005573C4" w:rsidRPr="00DC6BF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AB5" w:rsidRDefault="00537AB5" w:rsidP="00A51625">
      <w:pPr>
        <w:spacing w:after="0" w:line="240" w:lineRule="auto"/>
      </w:pPr>
      <w:r>
        <w:separator/>
      </w:r>
    </w:p>
  </w:endnote>
  <w:endnote w:type="continuationSeparator" w:id="0">
    <w:p w:rsidR="00537AB5" w:rsidRDefault="00537AB5" w:rsidP="00A5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AB5" w:rsidRDefault="00537AB5" w:rsidP="00A51625">
      <w:pPr>
        <w:spacing w:after="0" w:line="240" w:lineRule="auto"/>
      </w:pPr>
      <w:r>
        <w:separator/>
      </w:r>
    </w:p>
  </w:footnote>
  <w:footnote w:type="continuationSeparator" w:id="0">
    <w:p w:rsidR="00537AB5" w:rsidRDefault="00537AB5" w:rsidP="00A51625">
      <w:pPr>
        <w:spacing w:after="0" w:line="240" w:lineRule="auto"/>
      </w:pPr>
      <w:r>
        <w:continuationSeparator/>
      </w:r>
    </w:p>
  </w:footnote>
  <w:footnote w:id="1">
    <w:p w:rsidR="00B30B87" w:rsidRPr="00B30B87" w:rsidRDefault="00B30B87" w:rsidP="00B30B87">
      <w:pPr>
        <w:pStyle w:val="Textonotapie"/>
        <w:rPr>
          <w:lang w:val="es-ES"/>
        </w:rPr>
      </w:pPr>
      <w:r>
        <w:rPr>
          <w:rStyle w:val="Refdenotaalpie"/>
        </w:rPr>
        <w:footnoteRef/>
      </w:r>
      <w:r>
        <w:t xml:space="preserve"> Contraloría General de la República de Chile, </w:t>
      </w:r>
      <w:r>
        <w:rPr>
          <w:lang w:val="es-ES"/>
        </w:rPr>
        <w:t xml:space="preserve">Dictamen Nº 75.983 del año 2010. </w:t>
      </w:r>
    </w:p>
  </w:footnote>
  <w:footnote w:id="2">
    <w:p w:rsidR="00B30B87" w:rsidRDefault="00B30B87">
      <w:pPr>
        <w:pStyle w:val="Textonotapie"/>
      </w:pPr>
      <w:r>
        <w:rPr>
          <w:rStyle w:val="Refdenotaalpie"/>
        </w:rPr>
        <w:footnoteRef/>
      </w:r>
      <w:r>
        <w:t xml:space="preserve"> Contraloría General de la República de Chile, </w:t>
      </w:r>
      <w:r>
        <w:rPr>
          <w:lang w:val="es-ES"/>
        </w:rPr>
        <w:t>Dictamen Nº 17.523 del año 2018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61701"/>
    <w:multiLevelType w:val="hybridMultilevel"/>
    <w:tmpl w:val="41E0A15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58FA35D5"/>
    <w:multiLevelType w:val="hybridMultilevel"/>
    <w:tmpl w:val="B2DC1772"/>
    <w:lvl w:ilvl="0" w:tplc="BD8087A2">
      <w:start w:val="1"/>
      <w:numFmt w:val="bullet"/>
      <w:lvlText w:val="•"/>
      <w:lvlJc w:val="left"/>
      <w:pPr>
        <w:tabs>
          <w:tab w:val="num" w:pos="720"/>
        </w:tabs>
        <w:ind w:left="720" w:hanging="360"/>
      </w:pPr>
      <w:rPr>
        <w:rFonts w:ascii="Arial" w:hAnsi="Arial" w:cs="Times New Roman" w:hint="default"/>
      </w:rPr>
    </w:lvl>
    <w:lvl w:ilvl="1" w:tplc="E708B7E6">
      <w:start w:val="1"/>
      <w:numFmt w:val="bullet"/>
      <w:lvlText w:val="•"/>
      <w:lvlJc w:val="left"/>
      <w:pPr>
        <w:tabs>
          <w:tab w:val="num" w:pos="1440"/>
        </w:tabs>
        <w:ind w:left="1440" w:hanging="360"/>
      </w:pPr>
      <w:rPr>
        <w:rFonts w:ascii="Arial" w:hAnsi="Arial" w:cs="Times New Roman" w:hint="default"/>
      </w:rPr>
    </w:lvl>
    <w:lvl w:ilvl="2" w:tplc="75942C5C">
      <w:start w:val="1"/>
      <w:numFmt w:val="bullet"/>
      <w:lvlText w:val="•"/>
      <w:lvlJc w:val="left"/>
      <w:pPr>
        <w:tabs>
          <w:tab w:val="num" w:pos="2160"/>
        </w:tabs>
        <w:ind w:left="2160" w:hanging="360"/>
      </w:pPr>
      <w:rPr>
        <w:rFonts w:ascii="Arial" w:hAnsi="Arial" w:cs="Times New Roman" w:hint="default"/>
      </w:rPr>
    </w:lvl>
    <w:lvl w:ilvl="3" w:tplc="16BC8A04">
      <w:start w:val="1"/>
      <w:numFmt w:val="bullet"/>
      <w:lvlText w:val="•"/>
      <w:lvlJc w:val="left"/>
      <w:pPr>
        <w:tabs>
          <w:tab w:val="num" w:pos="2880"/>
        </w:tabs>
        <w:ind w:left="2880" w:hanging="360"/>
      </w:pPr>
      <w:rPr>
        <w:rFonts w:ascii="Arial" w:hAnsi="Arial" w:cs="Times New Roman" w:hint="default"/>
      </w:rPr>
    </w:lvl>
    <w:lvl w:ilvl="4" w:tplc="5420CA42">
      <w:start w:val="1"/>
      <w:numFmt w:val="bullet"/>
      <w:lvlText w:val="•"/>
      <w:lvlJc w:val="left"/>
      <w:pPr>
        <w:tabs>
          <w:tab w:val="num" w:pos="3600"/>
        </w:tabs>
        <w:ind w:left="3600" w:hanging="360"/>
      </w:pPr>
      <w:rPr>
        <w:rFonts w:ascii="Arial" w:hAnsi="Arial" w:cs="Times New Roman" w:hint="default"/>
      </w:rPr>
    </w:lvl>
    <w:lvl w:ilvl="5" w:tplc="D73A88EA">
      <w:start w:val="1"/>
      <w:numFmt w:val="bullet"/>
      <w:lvlText w:val="•"/>
      <w:lvlJc w:val="left"/>
      <w:pPr>
        <w:tabs>
          <w:tab w:val="num" w:pos="4320"/>
        </w:tabs>
        <w:ind w:left="4320" w:hanging="360"/>
      </w:pPr>
      <w:rPr>
        <w:rFonts w:ascii="Arial" w:hAnsi="Arial" w:cs="Times New Roman" w:hint="default"/>
      </w:rPr>
    </w:lvl>
    <w:lvl w:ilvl="6" w:tplc="06E616DC">
      <w:start w:val="1"/>
      <w:numFmt w:val="bullet"/>
      <w:lvlText w:val="•"/>
      <w:lvlJc w:val="left"/>
      <w:pPr>
        <w:tabs>
          <w:tab w:val="num" w:pos="5040"/>
        </w:tabs>
        <w:ind w:left="5040" w:hanging="360"/>
      </w:pPr>
      <w:rPr>
        <w:rFonts w:ascii="Arial" w:hAnsi="Arial" w:cs="Times New Roman" w:hint="default"/>
      </w:rPr>
    </w:lvl>
    <w:lvl w:ilvl="7" w:tplc="673843DE">
      <w:start w:val="1"/>
      <w:numFmt w:val="bullet"/>
      <w:lvlText w:val="•"/>
      <w:lvlJc w:val="left"/>
      <w:pPr>
        <w:tabs>
          <w:tab w:val="num" w:pos="5760"/>
        </w:tabs>
        <w:ind w:left="5760" w:hanging="360"/>
      </w:pPr>
      <w:rPr>
        <w:rFonts w:ascii="Arial" w:hAnsi="Arial" w:cs="Times New Roman" w:hint="default"/>
      </w:rPr>
    </w:lvl>
    <w:lvl w:ilvl="8" w:tplc="FF2AABA6">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63201A99"/>
    <w:multiLevelType w:val="hybridMultilevel"/>
    <w:tmpl w:val="A80E981A"/>
    <w:lvl w:ilvl="0" w:tplc="340A0001">
      <w:start w:val="1"/>
      <w:numFmt w:val="bullet"/>
      <w:lvlText w:val=""/>
      <w:lvlJc w:val="left"/>
      <w:pPr>
        <w:ind w:left="1410" w:hanging="360"/>
      </w:pPr>
      <w:rPr>
        <w:rFonts w:ascii="Symbol" w:hAnsi="Symbol" w:hint="default"/>
      </w:rPr>
    </w:lvl>
    <w:lvl w:ilvl="1" w:tplc="340A0003">
      <w:start w:val="1"/>
      <w:numFmt w:val="bullet"/>
      <w:lvlText w:val="o"/>
      <w:lvlJc w:val="left"/>
      <w:pPr>
        <w:ind w:left="2130" w:hanging="360"/>
      </w:pPr>
      <w:rPr>
        <w:rFonts w:ascii="Courier New" w:hAnsi="Courier New" w:cs="Courier New" w:hint="default"/>
      </w:rPr>
    </w:lvl>
    <w:lvl w:ilvl="2" w:tplc="340A0005">
      <w:start w:val="1"/>
      <w:numFmt w:val="bullet"/>
      <w:lvlText w:val=""/>
      <w:lvlJc w:val="left"/>
      <w:pPr>
        <w:ind w:left="2850" w:hanging="360"/>
      </w:pPr>
      <w:rPr>
        <w:rFonts w:ascii="Wingdings" w:hAnsi="Wingdings" w:hint="default"/>
      </w:rPr>
    </w:lvl>
    <w:lvl w:ilvl="3" w:tplc="340A0001">
      <w:start w:val="1"/>
      <w:numFmt w:val="bullet"/>
      <w:lvlText w:val=""/>
      <w:lvlJc w:val="left"/>
      <w:pPr>
        <w:ind w:left="3570" w:hanging="360"/>
      </w:pPr>
      <w:rPr>
        <w:rFonts w:ascii="Symbol" w:hAnsi="Symbol" w:hint="default"/>
      </w:rPr>
    </w:lvl>
    <w:lvl w:ilvl="4" w:tplc="340A0003">
      <w:start w:val="1"/>
      <w:numFmt w:val="bullet"/>
      <w:lvlText w:val="o"/>
      <w:lvlJc w:val="left"/>
      <w:pPr>
        <w:ind w:left="4290" w:hanging="360"/>
      </w:pPr>
      <w:rPr>
        <w:rFonts w:ascii="Courier New" w:hAnsi="Courier New" w:cs="Courier New" w:hint="default"/>
      </w:rPr>
    </w:lvl>
    <w:lvl w:ilvl="5" w:tplc="340A0005">
      <w:start w:val="1"/>
      <w:numFmt w:val="bullet"/>
      <w:lvlText w:val=""/>
      <w:lvlJc w:val="left"/>
      <w:pPr>
        <w:ind w:left="5010" w:hanging="360"/>
      </w:pPr>
      <w:rPr>
        <w:rFonts w:ascii="Wingdings" w:hAnsi="Wingdings" w:hint="default"/>
      </w:rPr>
    </w:lvl>
    <w:lvl w:ilvl="6" w:tplc="340A0001">
      <w:start w:val="1"/>
      <w:numFmt w:val="bullet"/>
      <w:lvlText w:val=""/>
      <w:lvlJc w:val="left"/>
      <w:pPr>
        <w:ind w:left="5730" w:hanging="360"/>
      </w:pPr>
      <w:rPr>
        <w:rFonts w:ascii="Symbol" w:hAnsi="Symbol" w:hint="default"/>
      </w:rPr>
    </w:lvl>
    <w:lvl w:ilvl="7" w:tplc="340A0003">
      <w:start w:val="1"/>
      <w:numFmt w:val="bullet"/>
      <w:lvlText w:val="o"/>
      <w:lvlJc w:val="left"/>
      <w:pPr>
        <w:ind w:left="6450" w:hanging="360"/>
      </w:pPr>
      <w:rPr>
        <w:rFonts w:ascii="Courier New" w:hAnsi="Courier New" w:cs="Courier New" w:hint="default"/>
      </w:rPr>
    </w:lvl>
    <w:lvl w:ilvl="8" w:tplc="340A0005">
      <w:start w:val="1"/>
      <w:numFmt w:val="bullet"/>
      <w:lvlText w:val=""/>
      <w:lvlJc w:val="left"/>
      <w:pPr>
        <w:ind w:left="7170" w:hanging="360"/>
      </w:pPr>
      <w:rPr>
        <w:rFonts w:ascii="Wingdings" w:hAnsi="Wingdings" w:hint="default"/>
      </w:rPr>
    </w:lvl>
  </w:abstractNum>
  <w:abstractNum w:abstractNumId="3" w15:restartNumberingAfterBreak="0">
    <w:nsid w:val="7F7D42BD"/>
    <w:multiLevelType w:val="hybridMultilevel"/>
    <w:tmpl w:val="F71A57D6"/>
    <w:lvl w:ilvl="0" w:tplc="340A0001">
      <w:start w:val="1"/>
      <w:numFmt w:val="bullet"/>
      <w:lvlText w:val=""/>
      <w:lvlJc w:val="left"/>
      <w:pPr>
        <w:ind w:left="1060" w:hanging="360"/>
      </w:pPr>
      <w:rPr>
        <w:rFonts w:ascii="Symbol" w:hAnsi="Symbol" w:hint="default"/>
      </w:rPr>
    </w:lvl>
    <w:lvl w:ilvl="1" w:tplc="340A0003">
      <w:start w:val="1"/>
      <w:numFmt w:val="bullet"/>
      <w:lvlText w:val="o"/>
      <w:lvlJc w:val="left"/>
      <w:pPr>
        <w:ind w:left="1780" w:hanging="360"/>
      </w:pPr>
      <w:rPr>
        <w:rFonts w:ascii="Courier New" w:hAnsi="Courier New" w:cs="Courier New" w:hint="default"/>
      </w:rPr>
    </w:lvl>
    <w:lvl w:ilvl="2" w:tplc="340A0005">
      <w:start w:val="1"/>
      <w:numFmt w:val="bullet"/>
      <w:lvlText w:val=""/>
      <w:lvlJc w:val="left"/>
      <w:pPr>
        <w:ind w:left="2500" w:hanging="360"/>
      </w:pPr>
      <w:rPr>
        <w:rFonts w:ascii="Wingdings" w:hAnsi="Wingdings" w:hint="default"/>
      </w:rPr>
    </w:lvl>
    <w:lvl w:ilvl="3" w:tplc="340A0001">
      <w:start w:val="1"/>
      <w:numFmt w:val="bullet"/>
      <w:lvlText w:val=""/>
      <w:lvlJc w:val="left"/>
      <w:pPr>
        <w:ind w:left="3220" w:hanging="360"/>
      </w:pPr>
      <w:rPr>
        <w:rFonts w:ascii="Symbol" w:hAnsi="Symbol" w:hint="default"/>
      </w:rPr>
    </w:lvl>
    <w:lvl w:ilvl="4" w:tplc="340A0003">
      <w:start w:val="1"/>
      <w:numFmt w:val="bullet"/>
      <w:lvlText w:val="o"/>
      <w:lvlJc w:val="left"/>
      <w:pPr>
        <w:ind w:left="3940" w:hanging="360"/>
      </w:pPr>
      <w:rPr>
        <w:rFonts w:ascii="Courier New" w:hAnsi="Courier New" w:cs="Courier New" w:hint="default"/>
      </w:rPr>
    </w:lvl>
    <w:lvl w:ilvl="5" w:tplc="340A0005">
      <w:start w:val="1"/>
      <w:numFmt w:val="bullet"/>
      <w:lvlText w:val=""/>
      <w:lvlJc w:val="left"/>
      <w:pPr>
        <w:ind w:left="4660" w:hanging="360"/>
      </w:pPr>
      <w:rPr>
        <w:rFonts w:ascii="Wingdings" w:hAnsi="Wingdings" w:hint="default"/>
      </w:rPr>
    </w:lvl>
    <w:lvl w:ilvl="6" w:tplc="340A0001">
      <w:start w:val="1"/>
      <w:numFmt w:val="bullet"/>
      <w:lvlText w:val=""/>
      <w:lvlJc w:val="left"/>
      <w:pPr>
        <w:ind w:left="5380" w:hanging="360"/>
      </w:pPr>
      <w:rPr>
        <w:rFonts w:ascii="Symbol" w:hAnsi="Symbol" w:hint="default"/>
      </w:rPr>
    </w:lvl>
    <w:lvl w:ilvl="7" w:tplc="340A0003">
      <w:start w:val="1"/>
      <w:numFmt w:val="bullet"/>
      <w:lvlText w:val="o"/>
      <w:lvlJc w:val="left"/>
      <w:pPr>
        <w:ind w:left="6100" w:hanging="360"/>
      </w:pPr>
      <w:rPr>
        <w:rFonts w:ascii="Courier New" w:hAnsi="Courier New" w:cs="Courier New" w:hint="default"/>
      </w:rPr>
    </w:lvl>
    <w:lvl w:ilvl="8" w:tplc="340A0005">
      <w:start w:val="1"/>
      <w:numFmt w:val="bullet"/>
      <w:lvlText w:val=""/>
      <w:lvlJc w:val="left"/>
      <w:pPr>
        <w:ind w:left="6820" w:hanging="360"/>
      </w:pPr>
      <w:rPr>
        <w:rFonts w:ascii="Wingdings" w:hAnsi="Wingdings" w:hint="default"/>
      </w:rPr>
    </w:lvl>
  </w:abstractNum>
  <w:abstractNum w:abstractNumId="4" w15:restartNumberingAfterBreak="0">
    <w:nsid w:val="7FEA1790"/>
    <w:multiLevelType w:val="hybridMultilevel"/>
    <w:tmpl w:val="9CD893DE"/>
    <w:lvl w:ilvl="0" w:tplc="340A0001">
      <w:start w:val="1"/>
      <w:numFmt w:val="bullet"/>
      <w:lvlText w:val=""/>
      <w:lvlJc w:val="left"/>
      <w:pPr>
        <w:ind w:left="1110" w:hanging="360"/>
      </w:pPr>
      <w:rPr>
        <w:rFonts w:ascii="Symbol" w:hAnsi="Symbol" w:hint="default"/>
      </w:rPr>
    </w:lvl>
    <w:lvl w:ilvl="1" w:tplc="340A0003">
      <w:start w:val="1"/>
      <w:numFmt w:val="bullet"/>
      <w:lvlText w:val="o"/>
      <w:lvlJc w:val="left"/>
      <w:pPr>
        <w:ind w:left="1830" w:hanging="360"/>
      </w:pPr>
      <w:rPr>
        <w:rFonts w:ascii="Courier New" w:hAnsi="Courier New" w:cs="Courier New" w:hint="default"/>
      </w:rPr>
    </w:lvl>
    <w:lvl w:ilvl="2" w:tplc="340A0005">
      <w:start w:val="1"/>
      <w:numFmt w:val="bullet"/>
      <w:lvlText w:val=""/>
      <w:lvlJc w:val="left"/>
      <w:pPr>
        <w:ind w:left="2550" w:hanging="360"/>
      </w:pPr>
      <w:rPr>
        <w:rFonts w:ascii="Wingdings" w:hAnsi="Wingdings" w:hint="default"/>
      </w:rPr>
    </w:lvl>
    <w:lvl w:ilvl="3" w:tplc="340A0001">
      <w:start w:val="1"/>
      <w:numFmt w:val="bullet"/>
      <w:lvlText w:val=""/>
      <w:lvlJc w:val="left"/>
      <w:pPr>
        <w:ind w:left="3270" w:hanging="360"/>
      </w:pPr>
      <w:rPr>
        <w:rFonts w:ascii="Symbol" w:hAnsi="Symbol" w:hint="default"/>
      </w:rPr>
    </w:lvl>
    <w:lvl w:ilvl="4" w:tplc="340A0003">
      <w:start w:val="1"/>
      <w:numFmt w:val="bullet"/>
      <w:lvlText w:val="o"/>
      <w:lvlJc w:val="left"/>
      <w:pPr>
        <w:ind w:left="3990" w:hanging="360"/>
      </w:pPr>
      <w:rPr>
        <w:rFonts w:ascii="Courier New" w:hAnsi="Courier New" w:cs="Courier New" w:hint="default"/>
      </w:rPr>
    </w:lvl>
    <w:lvl w:ilvl="5" w:tplc="340A0005">
      <w:start w:val="1"/>
      <w:numFmt w:val="bullet"/>
      <w:lvlText w:val=""/>
      <w:lvlJc w:val="left"/>
      <w:pPr>
        <w:ind w:left="4710" w:hanging="360"/>
      </w:pPr>
      <w:rPr>
        <w:rFonts w:ascii="Wingdings" w:hAnsi="Wingdings" w:hint="default"/>
      </w:rPr>
    </w:lvl>
    <w:lvl w:ilvl="6" w:tplc="340A0001">
      <w:start w:val="1"/>
      <w:numFmt w:val="bullet"/>
      <w:lvlText w:val=""/>
      <w:lvlJc w:val="left"/>
      <w:pPr>
        <w:ind w:left="5430" w:hanging="360"/>
      </w:pPr>
      <w:rPr>
        <w:rFonts w:ascii="Symbol" w:hAnsi="Symbol" w:hint="default"/>
      </w:rPr>
    </w:lvl>
    <w:lvl w:ilvl="7" w:tplc="340A0003">
      <w:start w:val="1"/>
      <w:numFmt w:val="bullet"/>
      <w:lvlText w:val="o"/>
      <w:lvlJc w:val="left"/>
      <w:pPr>
        <w:ind w:left="6150" w:hanging="360"/>
      </w:pPr>
      <w:rPr>
        <w:rFonts w:ascii="Courier New" w:hAnsi="Courier New" w:cs="Courier New" w:hint="default"/>
      </w:rPr>
    </w:lvl>
    <w:lvl w:ilvl="8" w:tplc="340A0005">
      <w:start w:val="1"/>
      <w:numFmt w:val="bullet"/>
      <w:lvlText w:val=""/>
      <w:lvlJc w:val="left"/>
      <w:pPr>
        <w:ind w:left="687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CC"/>
    <w:rsid w:val="00073B2F"/>
    <w:rsid w:val="00096BCE"/>
    <w:rsid w:val="000D7592"/>
    <w:rsid w:val="000E676D"/>
    <w:rsid w:val="001521CD"/>
    <w:rsid w:val="00171127"/>
    <w:rsid w:val="001A3762"/>
    <w:rsid w:val="001F10EF"/>
    <w:rsid w:val="00260A98"/>
    <w:rsid w:val="002A6C9B"/>
    <w:rsid w:val="00330159"/>
    <w:rsid w:val="00390526"/>
    <w:rsid w:val="00395C71"/>
    <w:rsid w:val="003B531A"/>
    <w:rsid w:val="003C1FE9"/>
    <w:rsid w:val="004313FB"/>
    <w:rsid w:val="004740ED"/>
    <w:rsid w:val="00494EE8"/>
    <w:rsid w:val="00496619"/>
    <w:rsid w:val="00496CCC"/>
    <w:rsid w:val="004D019C"/>
    <w:rsid w:val="004E6155"/>
    <w:rsid w:val="00512191"/>
    <w:rsid w:val="005374E1"/>
    <w:rsid w:val="00537AB5"/>
    <w:rsid w:val="005573C4"/>
    <w:rsid w:val="00562F51"/>
    <w:rsid w:val="00612C02"/>
    <w:rsid w:val="00641E84"/>
    <w:rsid w:val="00685876"/>
    <w:rsid w:val="006A4030"/>
    <w:rsid w:val="00742960"/>
    <w:rsid w:val="00754C0D"/>
    <w:rsid w:val="007D0DB6"/>
    <w:rsid w:val="007F1C78"/>
    <w:rsid w:val="0080223B"/>
    <w:rsid w:val="008A241F"/>
    <w:rsid w:val="008B4DCC"/>
    <w:rsid w:val="00900102"/>
    <w:rsid w:val="00912B69"/>
    <w:rsid w:val="00953393"/>
    <w:rsid w:val="009978E9"/>
    <w:rsid w:val="009C2B0B"/>
    <w:rsid w:val="009D4157"/>
    <w:rsid w:val="009D48CA"/>
    <w:rsid w:val="009D6C07"/>
    <w:rsid w:val="00A51625"/>
    <w:rsid w:val="00A9650D"/>
    <w:rsid w:val="00AF5BB9"/>
    <w:rsid w:val="00B30B87"/>
    <w:rsid w:val="00B55A89"/>
    <w:rsid w:val="00B61437"/>
    <w:rsid w:val="00B9745A"/>
    <w:rsid w:val="00BA6E7B"/>
    <w:rsid w:val="00BD1E9F"/>
    <w:rsid w:val="00C32157"/>
    <w:rsid w:val="00D17EB8"/>
    <w:rsid w:val="00D26B32"/>
    <w:rsid w:val="00D4297E"/>
    <w:rsid w:val="00DC6BF9"/>
    <w:rsid w:val="00E124CA"/>
    <w:rsid w:val="00E260B6"/>
    <w:rsid w:val="00E31DB9"/>
    <w:rsid w:val="00EC0432"/>
    <w:rsid w:val="00EC4D9C"/>
    <w:rsid w:val="00EF4218"/>
    <w:rsid w:val="00FA48A8"/>
    <w:rsid w:val="00FF43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C7968"/>
  <w15:chartTrackingRefBased/>
  <w15:docId w15:val="{FC4011E7-DE0B-45B1-A618-5A6496B2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8A8"/>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48A8"/>
    <w:pPr>
      <w:ind w:left="720"/>
      <w:contextualSpacing/>
    </w:pPr>
    <w:rPr>
      <w:rFonts w:eastAsiaTheme="minorEastAsia"/>
      <w:lang w:eastAsia="es-CL"/>
    </w:rPr>
  </w:style>
  <w:style w:type="paragraph" w:styleId="Textonotapie">
    <w:name w:val="footnote text"/>
    <w:basedOn w:val="Normal"/>
    <w:link w:val="TextonotapieCar"/>
    <w:uiPriority w:val="99"/>
    <w:semiHidden/>
    <w:unhideWhenUsed/>
    <w:rsid w:val="00A5162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1625"/>
    <w:rPr>
      <w:sz w:val="20"/>
      <w:szCs w:val="20"/>
      <w:lang w:val="es-CL"/>
    </w:rPr>
  </w:style>
  <w:style w:type="character" w:styleId="Refdenotaalpie">
    <w:name w:val="footnote reference"/>
    <w:basedOn w:val="Fuentedeprrafopredeter"/>
    <w:uiPriority w:val="99"/>
    <w:semiHidden/>
    <w:unhideWhenUsed/>
    <w:rsid w:val="00A51625"/>
    <w:rPr>
      <w:vertAlign w:val="superscript"/>
    </w:rPr>
  </w:style>
  <w:style w:type="paragraph" w:styleId="HTMLconformatoprevio">
    <w:name w:val="HTML Preformatted"/>
    <w:basedOn w:val="Normal"/>
    <w:link w:val="HTMLconformatoprevioCar"/>
    <w:uiPriority w:val="99"/>
    <w:semiHidden/>
    <w:unhideWhenUsed/>
    <w:rsid w:val="00DC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DC6BF9"/>
    <w:rPr>
      <w:rFonts w:ascii="Courier New" w:eastAsia="Times New Roman" w:hAnsi="Courier New" w:cs="Courier New"/>
      <w:sz w:val="20"/>
      <w:szCs w:val="20"/>
      <w:lang w:val="es-CL" w:eastAsia="es-CL"/>
    </w:rPr>
  </w:style>
  <w:style w:type="paragraph" w:styleId="Encabezado">
    <w:name w:val="header"/>
    <w:basedOn w:val="Normal"/>
    <w:link w:val="EncabezadoCar"/>
    <w:uiPriority w:val="99"/>
    <w:unhideWhenUsed/>
    <w:rsid w:val="004E61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6155"/>
    <w:rPr>
      <w:lang w:val="es-CL"/>
    </w:rPr>
  </w:style>
  <w:style w:type="paragraph" w:styleId="Piedepgina">
    <w:name w:val="footer"/>
    <w:basedOn w:val="Normal"/>
    <w:link w:val="PiedepginaCar"/>
    <w:uiPriority w:val="99"/>
    <w:unhideWhenUsed/>
    <w:rsid w:val="004E61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6155"/>
    <w:rPr>
      <w:lang w:val="es-CL"/>
    </w:rPr>
  </w:style>
  <w:style w:type="paragraph" w:styleId="Textonotaalfinal">
    <w:name w:val="endnote text"/>
    <w:basedOn w:val="Normal"/>
    <w:link w:val="TextonotaalfinalCar"/>
    <w:uiPriority w:val="99"/>
    <w:semiHidden/>
    <w:unhideWhenUsed/>
    <w:rsid w:val="004E615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E6155"/>
    <w:rPr>
      <w:sz w:val="20"/>
      <w:szCs w:val="20"/>
      <w:lang w:val="es-CL"/>
    </w:rPr>
  </w:style>
  <w:style w:type="character" w:styleId="Refdenotaalfinal">
    <w:name w:val="endnote reference"/>
    <w:basedOn w:val="Fuentedeprrafopredeter"/>
    <w:uiPriority w:val="99"/>
    <w:semiHidden/>
    <w:unhideWhenUsed/>
    <w:rsid w:val="004E6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602463">
      <w:bodyDiv w:val="1"/>
      <w:marLeft w:val="0"/>
      <w:marRight w:val="0"/>
      <w:marTop w:val="0"/>
      <w:marBottom w:val="0"/>
      <w:divBdr>
        <w:top w:val="none" w:sz="0" w:space="0" w:color="auto"/>
        <w:left w:val="none" w:sz="0" w:space="0" w:color="auto"/>
        <w:bottom w:val="none" w:sz="0" w:space="0" w:color="auto"/>
        <w:right w:val="none" w:sz="0" w:space="0" w:color="auto"/>
      </w:divBdr>
    </w:div>
    <w:div w:id="213636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A377F-BDFC-4524-B7E0-570F652A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1207</Words>
  <Characters>6641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verardo rojas olivares</dc:creator>
  <cp:keywords/>
  <dc:description/>
  <cp:lastModifiedBy>Paloma Fernández Valdés</cp:lastModifiedBy>
  <cp:revision>4</cp:revision>
  <dcterms:created xsi:type="dcterms:W3CDTF">2019-12-24T12:55:00Z</dcterms:created>
  <dcterms:modified xsi:type="dcterms:W3CDTF">2019-12-24T14:58:00Z</dcterms:modified>
</cp:coreProperties>
</file>