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A8" w:rsidRPr="003C3029" w:rsidRDefault="008F1BC2" w:rsidP="00D33A81">
      <w:pPr>
        <w:spacing w:after="0"/>
        <w:ind w:firstLine="708"/>
        <w:rPr>
          <w:rFonts w:ascii="Arial" w:hAnsi="Arial" w:cs="Arial"/>
          <w:sz w:val="18"/>
          <w:szCs w:val="18"/>
          <w:lang w:val="es-CL"/>
        </w:rPr>
      </w:pPr>
      <w:r>
        <w:rPr>
          <w:noProof/>
          <w:lang w:val="es-CL" w:eastAsia="es-CL"/>
        </w:rPr>
        <w:drawing>
          <wp:anchor distT="0" distB="0" distL="114300" distR="114300" simplePos="0" relativeHeight="251657728" behindDoc="1" locked="0" layoutInCell="1" allowOverlap="1">
            <wp:simplePos x="0" y="0"/>
            <wp:positionH relativeFrom="column">
              <wp:posOffset>-213360</wp:posOffset>
            </wp:positionH>
            <wp:positionV relativeFrom="paragraph">
              <wp:posOffset>-222885</wp:posOffset>
            </wp:positionV>
            <wp:extent cx="895350" cy="1181735"/>
            <wp:effectExtent l="0" t="0" r="0" b="0"/>
            <wp:wrapTight wrapText="bothSides">
              <wp:wrapPolygon edited="0">
                <wp:start x="7813" y="348"/>
                <wp:lineTo x="5055" y="2089"/>
                <wp:lineTo x="460" y="5571"/>
                <wp:lineTo x="460" y="20196"/>
                <wp:lineTo x="20681" y="20196"/>
                <wp:lineTo x="20681" y="4527"/>
                <wp:lineTo x="14247" y="1045"/>
                <wp:lineTo x="9651" y="348"/>
                <wp:lineTo x="7813" y="348"/>
              </wp:wrapPolygon>
            </wp:wrapTight>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0DC">
        <w:rPr>
          <w:lang w:val="es-CL"/>
        </w:rPr>
        <w:t xml:space="preserve">  </w:t>
      </w:r>
      <w:r w:rsidR="0020363B">
        <w:rPr>
          <w:lang w:val="es-CL"/>
        </w:rPr>
        <w:tab/>
      </w:r>
      <w:r w:rsidR="0020363B">
        <w:rPr>
          <w:lang w:val="es-CL"/>
        </w:rPr>
        <w:tab/>
      </w:r>
      <w:r w:rsidR="0020363B">
        <w:rPr>
          <w:lang w:val="es-CL"/>
        </w:rPr>
        <w:tab/>
      </w:r>
      <w:r w:rsidR="0020363B">
        <w:rPr>
          <w:lang w:val="es-CL"/>
        </w:rPr>
        <w:tab/>
      </w:r>
      <w:r w:rsidR="0020363B">
        <w:rPr>
          <w:lang w:val="es-CL"/>
        </w:rPr>
        <w:tab/>
      </w:r>
      <w:r w:rsidR="0020363B">
        <w:rPr>
          <w:lang w:val="es-CL"/>
        </w:rPr>
        <w:tab/>
      </w:r>
      <w:r w:rsidR="007370DC">
        <w:rPr>
          <w:lang w:val="es-CL"/>
        </w:rPr>
        <w:t xml:space="preserve"> </w:t>
      </w:r>
      <w:r w:rsidR="00263BE5">
        <w:rPr>
          <w:rFonts w:ascii="Arial" w:hAnsi="Arial" w:cs="Arial"/>
          <w:sz w:val="18"/>
          <w:szCs w:val="18"/>
          <w:lang w:val="es-CL"/>
        </w:rPr>
        <w:t>ORD</w:t>
      </w:r>
      <w:r w:rsidR="00491F59">
        <w:rPr>
          <w:rFonts w:ascii="Arial" w:hAnsi="Arial" w:cs="Arial"/>
          <w:sz w:val="18"/>
          <w:szCs w:val="18"/>
          <w:lang w:val="es-CL"/>
        </w:rPr>
        <w:t>:</w:t>
      </w:r>
      <w:r w:rsidR="00942B2F">
        <w:rPr>
          <w:rFonts w:ascii="Arial" w:hAnsi="Arial" w:cs="Arial"/>
          <w:sz w:val="18"/>
          <w:szCs w:val="18"/>
          <w:lang w:val="es-CL"/>
        </w:rPr>
        <w:t xml:space="preserve"> N° 2</w:t>
      </w:r>
      <w:r w:rsidR="0002197D">
        <w:rPr>
          <w:rFonts w:ascii="Arial" w:hAnsi="Arial" w:cs="Arial"/>
          <w:sz w:val="18"/>
          <w:szCs w:val="18"/>
          <w:lang w:val="es-CL"/>
        </w:rPr>
        <w:t>58</w:t>
      </w:r>
      <w:r w:rsidR="00742DB3">
        <w:rPr>
          <w:rFonts w:ascii="Arial" w:hAnsi="Arial" w:cs="Arial"/>
          <w:sz w:val="18"/>
          <w:szCs w:val="18"/>
          <w:lang w:val="es-CL"/>
        </w:rPr>
        <w:t xml:space="preserve"> </w:t>
      </w:r>
      <w:r w:rsidR="00A11DAE">
        <w:rPr>
          <w:rFonts w:ascii="Arial" w:hAnsi="Arial" w:cs="Arial"/>
          <w:sz w:val="18"/>
          <w:szCs w:val="18"/>
          <w:lang w:val="es-CL"/>
        </w:rPr>
        <w:t>-20</w:t>
      </w:r>
      <w:r w:rsidR="0002197D">
        <w:rPr>
          <w:rFonts w:ascii="Arial" w:hAnsi="Arial" w:cs="Arial"/>
          <w:sz w:val="18"/>
          <w:szCs w:val="18"/>
          <w:lang w:val="es-CL"/>
        </w:rPr>
        <w:t>20</w:t>
      </w:r>
      <w:r w:rsidR="00AF34A8" w:rsidRPr="003C3029">
        <w:rPr>
          <w:rFonts w:ascii="Arial" w:hAnsi="Arial" w:cs="Arial"/>
          <w:sz w:val="18"/>
          <w:szCs w:val="18"/>
          <w:lang w:val="es-CL"/>
        </w:rPr>
        <w:t xml:space="preserve">                   </w:t>
      </w:r>
      <w:r w:rsidR="0020363B">
        <w:rPr>
          <w:rFonts w:ascii="Arial" w:hAnsi="Arial" w:cs="Arial"/>
          <w:color w:val="002060"/>
          <w:sz w:val="18"/>
          <w:szCs w:val="18"/>
          <w:lang w:val="es-CL"/>
        </w:rPr>
        <w:t xml:space="preserve">              </w:t>
      </w:r>
      <w:r w:rsidR="00AF34A8" w:rsidRPr="003C3029">
        <w:rPr>
          <w:rFonts w:ascii="Arial" w:hAnsi="Arial" w:cs="Arial"/>
          <w:color w:val="002060"/>
          <w:sz w:val="18"/>
          <w:szCs w:val="18"/>
          <w:lang w:val="es-CL"/>
        </w:rPr>
        <w:t xml:space="preserve">                                                                                 </w:t>
      </w:r>
      <w:r w:rsidR="007370DC">
        <w:rPr>
          <w:rFonts w:ascii="Arial" w:hAnsi="Arial" w:cs="Arial"/>
          <w:color w:val="002060"/>
          <w:sz w:val="18"/>
          <w:szCs w:val="18"/>
          <w:lang w:val="es-CL"/>
        </w:rPr>
        <w:t xml:space="preserve">   </w:t>
      </w:r>
      <w:r w:rsidR="007370DC">
        <w:rPr>
          <w:rFonts w:ascii="Arial" w:hAnsi="Arial" w:cs="Arial"/>
          <w:color w:val="002060"/>
          <w:sz w:val="18"/>
          <w:szCs w:val="18"/>
          <w:lang w:val="es-CL"/>
        </w:rPr>
        <w:tab/>
      </w:r>
      <w:r w:rsidR="0020363B">
        <w:rPr>
          <w:rFonts w:ascii="Arial" w:hAnsi="Arial" w:cs="Arial"/>
          <w:color w:val="002060"/>
          <w:sz w:val="18"/>
          <w:szCs w:val="18"/>
          <w:lang w:val="es-CL"/>
        </w:rPr>
        <w:tab/>
      </w:r>
      <w:r w:rsidR="0020363B">
        <w:rPr>
          <w:rFonts w:ascii="Arial" w:hAnsi="Arial" w:cs="Arial"/>
          <w:color w:val="002060"/>
          <w:sz w:val="18"/>
          <w:szCs w:val="18"/>
          <w:lang w:val="es-CL"/>
        </w:rPr>
        <w:tab/>
      </w:r>
      <w:r w:rsidR="0020363B">
        <w:rPr>
          <w:rFonts w:ascii="Arial" w:hAnsi="Arial" w:cs="Arial"/>
          <w:color w:val="002060"/>
          <w:sz w:val="18"/>
          <w:szCs w:val="18"/>
          <w:lang w:val="es-CL"/>
        </w:rPr>
        <w:tab/>
      </w:r>
      <w:r w:rsidR="0020363B">
        <w:rPr>
          <w:rFonts w:ascii="Arial" w:hAnsi="Arial" w:cs="Arial"/>
          <w:color w:val="002060"/>
          <w:sz w:val="18"/>
          <w:szCs w:val="18"/>
          <w:lang w:val="es-CL"/>
        </w:rPr>
        <w:tab/>
      </w:r>
      <w:r w:rsidR="0020363B">
        <w:rPr>
          <w:rFonts w:ascii="Arial" w:hAnsi="Arial" w:cs="Arial"/>
          <w:color w:val="002060"/>
          <w:sz w:val="18"/>
          <w:szCs w:val="18"/>
          <w:lang w:val="es-CL"/>
        </w:rPr>
        <w:tab/>
      </w:r>
      <w:r w:rsidR="0020363B">
        <w:rPr>
          <w:rFonts w:ascii="Arial" w:hAnsi="Arial" w:cs="Arial"/>
          <w:color w:val="002060"/>
          <w:sz w:val="18"/>
          <w:szCs w:val="18"/>
          <w:lang w:val="es-CL"/>
        </w:rPr>
        <w:tab/>
      </w:r>
      <w:r w:rsidR="00A11DAE">
        <w:rPr>
          <w:rFonts w:ascii="Arial" w:hAnsi="Arial" w:cs="Arial"/>
          <w:color w:val="002060"/>
          <w:sz w:val="18"/>
          <w:szCs w:val="18"/>
          <w:lang w:val="es-CL"/>
        </w:rPr>
        <w:t xml:space="preserve"> </w:t>
      </w:r>
      <w:r w:rsidR="0027246E" w:rsidRPr="003C3029">
        <w:rPr>
          <w:rFonts w:ascii="Arial" w:hAnsi="Arial" w:cs="Arial"/>
          <w:sz w:val="18"/>
          <w:szCs w:val="18"/>
          <w:lang w:val="es-CL"/>
        </w:rPr>
        <w:t xml:space="preserve">ANT: </w:t>
      </w:r>
      <w:r w:rsidR="005B6900">
        <w:rPr>
          <w:rFonts w:ascii="Arial" w:hAnsi="Arial" w:cs="Arial"/>
          <w:sz w:val="18"/>
          <w:szCs w:val="18"/>
          <w:lang w:val="es-CL"/>
        </w:rPr>
        <w:t>No Hay</w:t>
      </w:r>
    </w:p>
    <w:p w:rsidR="00E6363E" w:rsidRDefault="00AF34A8" w:rsidP="00CA2A5E">
      <w:pPr>
        <w:spacing w:after="0"/>
        <w:rPr>
          <w:rFonts w:ascii="Arial" w:hAnsi="Arial" w:cs="Arial"/>
          <w:sz w:val="18"/>
          <w:szCs w:val="18"/>
        </w:rPr>
      </w:pPr>
      <w:r w:rsidRPr="003C3029">
        <w:rPr>
          <w:rFonts w:ascii="Arial" w:hAnsi="Arial" w:cs="Arial"/>
          <w:sz w:val="18"/>
          <w:szCs w:val="18"/>
          <w:lang w:val="es-CL"/>
        </w:rPr>
        <w:t xml:space="preserve">                                                              </w:t>
      </w:r>
      <w:r w:rsidR="0020363B">
        <w:rPr>
          <w:rFonts w:ascii="Arial" w:hAnsi="Arial" w:cs="Arial"/>
          <w:sz w:val="18"/>
          <w:szCs w:val="18"/>
          <w:lang w:val="es-CL"/>
        </w:rPr>
        <w:t xml:space="preserve">                            </w:t>
      </w:r>
      <w:r w:rsidR="007370DC">
        <w:rPr>
          <w:rFonts w:ascii="Arial" w:hAnsi="Arial" w:cs="Arial"/>
          <w:sz w:val="18"/>
          <w:szCs w:val="18"/>
          <w:lang w:val="es-CL"/>
        </w:rPr>
        <w:t xml:space="preserve">          </w:t>
      </w:r>
      <w:r w:rsidRPr="00AF34A8">
        <w:rPr>
          <w:rFonts w:ascii="Arial" w:hAnsi="Arial" w:cs="Arial"/>
          <w:sz w:val="18"/>
          <w:szCs w:val="18"/>
        </w:rPr>
        <w:t>MAT:</w:t>
      </w:r>
      <w:r w:rsidR="0027246E">
        <w:rPr>
          <w:rFonts w:ascii="Arial" w:hAnsi="Arial" w:cs="Arial"/>
          <w:sz w:val="18"/>
          <w:szCs w:val="18"/>
        </w:rPr>
        <w:t xml:space="preserve"> </w:t>
      </w:r>
      <w:r w:rsidR="0002197D">
        <w:rPr>
          <w:rFonts w:ascii="Arial" w:hAnsi="Arial" w:cs="Arial"/>
          <w:sz w:val="18"/>
          <w:szCs w:val="18"/>
        </w:rPr>
        <w:t>Solicita lo que indica</w:t>
      </w:r>
    </w:p>
    <w:p w:rsidR="005B6900" w:rsidRDefault="005B6900" w:rsidP="004845CE">
      <w:pPr>
        <w:spacing w:after="0"/>
        <w:rPr>
          <w:rFonts w:ascii="Arial" w:hAnsi="Arial" w:cs="Arial"/>
          <w:sz w:val="18"/>
          <w:szCs w:val="18"/>
        </w:rPr>
      </w:pPr>
    </w:p>
    <w:p w:rsidR="007370DC" w:rsidRPr="00757132" w:rsidRDefault="007370DC" w:rsidP="00757132">
      <w:pPr>
        <w:spacing w:after="0"/>
        <w:rPr>
          <w:rFonts w:ascii="Arial" w:hAnsi="Arial" w:cs="Arial"/>
          <w:sz w:val="18"/>
          <w:szCs w:val="18"/>
        </w:rPr>
      </w:pPr>
    </w:p>
    <w:p w:rsidR="0002197D" w:rsidRDefault="0001058F" w:rsidP="000219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363B">
        <w:rPr>
          <w:sz w:val="24"/>
          <w:szCs w:val="24"/>
        </w:rPr>
        <w:tab/>
      </w:r>
    </w:p>
    <w:p w:rsidR="0001058F" w:rsidRDefault="0001058F" w:rsidP="0002197D">
      <w:pPr>
        <w:jc w:val="right"/>
        <w:rPr>
          <w:rFonts w:ascii="Maiandra GD" w:hAnsi="Maiandra GD"/>
          <w:sz w:val="20"/>
          <w:szCs w:val="24"/>
        </w:rPr>
      </w:pPr>
      <w:r w:rsidRPr="0020363B">
        <w:rPr>
          <w:rFonts w:ascii="Maiandra GD" w:hAnsi="Maiandra GD"/>
          <w:sz w:val="20"/>
          <w:szCs w:val="24"/>
        </w:rPr>
        <w:t xml:space="preserve">Copiapó </w:t>
      </w:r>
      <w:r w:rsidR="0002197D">
        <w:rPr>
          <w:rFonts w:ascii="Maiandra GD" w:hAnsi="Maiandra GD"/>
          <w:sz w:val="20"/>
          <w:szCs w:val="24"/>
        </w:rPr>
        <w:t>06</w:t>
      </w:r>
      <w:r w:rsidR="00A95063">
        <w:rPr>
          <w:rFonts w:ascii="Maiandra GD" w:hAnsi="Maiandra GD"/>
          <w:sz w:val="20"/>
          <w:szCs w:val="24"/>
        </w:rPr>
        <w:t xml:space="preserve"> </w:t>
      </w:r>
      <w:r w:rsidRPr="0020363B">
        <w:rPr>
          <w:rFonts w:ascii="Maiandra GD" w:hAnsi="Maiandra GD"/>
          <w:sz w:val="20"/>
          <w:szCs w:val="24"/>
        </w:rPr>
        <w:t xml:space="preserve">de </w:t>
      </w:r>
      <w:proofErr w:type="gramStart"/>
      <w:r w:rsidR="0002197D">
        <w:rPr>
          <w:rFonts w:ascii="Maiandra GD" w:hAnsi="Maiandra GD"/>
          <w:sz w:val="20"/>
          <w:szCs w:val="24"/>
        </w:rPr>
        <w:t>Abril</w:t>
      </w:r>
      <w:proofErr w:type="gramEnd"/>
      <w:r w:rsidR="00C27485">
        <w:rPr>
          <w:rFonts w:ascii="Maiandra GD" w:hAnsi="Maiandra GD"/>
          <w:sz w:val="20"/>
          <w:szCs w:val="24"/>
        </w:rPr>
        <w:t xml:space="preserve"> de 2019</w:t>
      </w:r>
    </w:p>
    <w:p w:rsidR="0012087D" w:rsidRDefault="0012087D" w:rsidP="0012087D">
      <w:pPr>
        <w:jc w:val="right"/>
        <w:rPr>
          <w:rFonts w:ascii="Maiandra GD" w:hAnsi="Maiandra GD"/>
          <w:sz w:val="20"/>
          <w:szCs w:val="24"/>
        </w:rPr>
      </w:pPr>
    </w:p>
    <w:p w:rsidR="0012087D" w:rsidRDefault="0012087D" w:rsidP="0012087D">
      <w:pPr>
        <w:jc w:val="right"/>
        <w:rPr>
          <w:rFonts w:ascii="Maiandra GD" w:hAnsi="Maiandra GD"/>
          <w:sz w:val="20"/>
          <w:szCs w:val="24"/>
        </w:rPr>
      </w:pPr>
    </w:p>
    <w:p w:rsidR="00E87175" w:rsidRDefault="00E87175" w:rsidP="00E87175">
      <w:pPr>
        <w:spacing w:after="0"/>
        <w:rPr>
          <w:rFonts w:ascii="Maiandra GD" w:hAnsi="Maiandra GD"/>
          <w:sz w:val="24"/>
          <w:szCs w:val="24"/>
        </w:rPr>
      </w:pPr>
      <w:r>
        <w:rPr>
          <w:rFonts w:ascii="Maiandra GD" w:hAnsi="Maiandra GD"/>
          <w:sz w:val="24"/>
          <w:szCs w:val="24"/>
        </w:rPr>
        <w:t xml:space="preserve">DE: </w:t>
      </w:r>
      <w:r w:rsidR="0002197D">
        <w:rPr>
          <w:rFonts w:ascii="Maiandra GD" w:hAnsi="Maiandra GD"/>
          <w:sz w:val="24"/>
          <w:szCs w:val="24"/>
        </w:rPr>
        <w:t>PRESIDENTE</w:t>
      </w:r>
    </w:p>
    <w:p w:rsidR="00E87175" w:rsidRDefault="002027F6" w:rsidP="00E87175">
      <w:pPr>
        <w:spacing w:after="0"/>
        <w:rPr>
          <w:rFonts w:ascii="Maiandra GD" w:hAnsi="Maiandra GD"/>
          <w:sz w:val="24"/>
          <w:szCs w:val="24"/>
        </w:rPr>
      </w:pPr>
      <w:r>
        <w:rPr>
          <w:rFonts w:ascii="Maiandra GD" w:hAnsi="Maiandra GD"/>
          <w:sz w:val="24"/>
          <w:szCs w:val="24"/>
        </w:rPr>
        <w:t xml:space="preserve">      </w:t>
      </w:r>
      <w:r w:rsidR="0012087D">
        <w:rPr>
          <w:rFonts w:ascii="Maiandra GD" w:hAnsi="Maiandra GD"/>
          <w:sz w:val="24"/>
          <w:szCs w:val="24"/>
        </w:rPr>
        <w:t>ASOCIACION REGIONAL DE MUNICIPIOS DE ATACAMA</w:t>
      </w:r>
    </w:p>
    <w:p w:rsidR="002027F6" w:rsidRDefault="002027F6" w:rsidP="00E87175">
      <w:pPr>
        <w:spacing w:after="0"/>
        <w:rPr>
          <w:rFonts w:ascii="Maiandra GD" w:hAnsi="Maiandra GD"/>
          <w:sz w:val="24"/>
          <w:szCs w:val="24"/>
        </w:rPr>
      </w:pPr>
    </w:p>
    <w:p w:rsidR="0012087D" w:rsidRDefault="00E87175" w:rsidP="0012087D">
      <w:pPr>
        <w:spacing w:after="0"/>
        <w:jc w:val="both"/>
        <w:rPr>
          <w:rFonts w:ascii="Maiandra GD" w:hAnsi="Maiandra GD"/>
          <w:sz w:val="24"/>
          <w:szCs w:val="24"/>
        </w:rPr>
      </w:pPr>
      <w:r>
        <w:rPr>
          <w:rFonts w:ascii="Maiandra GD" w:hAnsi="Maiandra GD"/>
          <w:sz w:val="24"/>
          <w:szCs w:val="24"/>
        </w:rPr>
        <w:t xml:space="preserve">   A: </w:t>
      </w:r>
      <w:r w:rsidR="0012087D" w:rsidRPr="00074268">
        <w:rPr>
          <w:rFonts w:ascii="Maiandra GD" w:hAnsi="Maiandra GD"/>
          <w:sz w:val="24"/>
          <w:szCs w:val="24"/>
        </w:rPr>
        <w:t>INTENDENTE DE LA REGION DE ATACAMA</w:t>
      </w:r>
    </w:p>
    <w:p w:rsidR="0012087D" w:rsidRPr="00074268" w:rsidRDefault="0012087D" w:rsidP="0012087D">
      <w:pPr>
        <w:spacing w:after="0"/>
        <w:jc w:val="both"/>
        <w:rPr>
          <w:rFonts w:ascii="Maiandra GD" w:hAnsi="Maiandra GD"/>
          <w:sz w:val="24"/>
          <w:szCs w:val="24"/>
        </w:rPr>
      </w:pPr>
      <w:r>
        <w:rPr>
          <w:rFonts w:ascii="Maiandra GD" w:hAnsi="Maiandra GD"/>
          <w:sz w:val="24"/>
          <w:szCs w:val="24"/>
        </w:rPr>
        <w:t xml:space="preserve">       </w:t>
      </w:r>
      <w:r w:rsidRPr="00074268">
        <w:rPr>
          <w:rFonts w:ascii="Maiandra GD" w:hAnsi="Maiandra GD"/>
          <w:sz w:val="24"/>
          <w:szCs w:val="24"/>
        </w:rPr>
        <w:t>PATRICIO URQUIETA GARCIA</w:t>
      </w:r>
    </w:p>
    <w:p w:rsidR="0012087D" w:rsidRPr="00074268" w:rsidRDefault="0012087D" w:rsidP="0012087D">
      <w:pPr>
        <w:spacing w:after="0"/>
        <w:jc w:val="both"/>
        <w:rPr>
          <w:rFonts w:ascii="Maiandra GD" w:hAnsi="Maiandra GD"/>
          <w:sz w:val="24"/>
          <w:szCs w:val="24"/>
        </w:rPr>
      </w:pPr>
    </w:p>
    <w:p w:rsidR="00E87175" w:rsidRDefault="00631238" w:rsidP="00E87175">
      <w:pPr>
        <w:spacing w:after="0"/>
        <w:rPr>
          <w:rFonts w:ascii="Maiandra GD" w:hAnsi="Maiandra GD"/>
          <w:sz w:val="24"/>
          <w:szCs w:val="24"/>
        </w:rPr>
      </w:pPr>
      <w:r>
        <w:rPr>
          <w:rFonts w:ascii="Maiandra GD" w:hAnsi="Maiandra GD"/>
          <w:sz w:val="24"/>
          <w:szCs w:val="24"/>
        </w:rPr>
        <w:t xml:space="preserve">       </w:t>
      </w:r>
      <w:r w:rsidR="00A11DAE">
        <w:rPr>
          <w:rFonts w:ascii="Maiandra GD" w:hAnsi="Maiandra GD"/>
          <w:sz w:val="24"/>
          <w:szCs w:val="24"/>
        </w:rPr>
        <w:t xml:space="preserve">       </w:t>
      </w:r>
    </w:p>
    <w:p w:rsidR="0002197D" w:rsidRDefault="0002197D" w:rsidP="0002197D">
      <w:pPr>
        <w:jc w:val="both"/>
        <w:rPr>
          <w:rFonts w:ascii="Maiandra GD" w:hAnsi="Maiandra GD"/>
          <w:sz w:val="24"/>
          <w:szCs w:val="24"/>
        </w:rPr>
      </w:pPr>
      <w:r>
        <w:rPr>
          <w:rFonts w:ascii="Maiandra GD" w:hAnsi="Maiandra GD"/>
          <w:sz w:val="24"/>
          <w:szCs w:val="24"/>
        </w:rPr>
        <w:t xml:space="preserve">Mediante el presente y en virtud de la situación sanitaria que vivimos y que cada vez se ve más lejana la posibilidad de volver a la normalidad en nuestros territorios, es que nuestra asociación, preocupada por el deterioro económico que afecta a las arcas municipales y que ya se comienza  a hacer notorio,  solicitamos a usted pueda considerar la postergación en la ejecución de proyectos que por la contingencia sanitaria no se podrán materializar y así esos recursos se puedan destinar a solventar los efectos económicos que ya comienza a producir esta pandemia en la gestión de los municipios, que han dejado de percibir recursos por conceptos de pagos relacionados con patentes, permisos de circulación, postergación de licencias de conducir, entre otros, por lo que los municipios nos quedamos sin capital para funcionar. </w:t>
      </w:r>
    </w:p>
    <w:p w:rsidR="0002197D" w:rsidRDefault="0002197D" w:rsidP="0002197D">
      <w:pPr>
        <w:jc w:val="both"/>
        <w:rPr>
          <w:rFonts w:ascii="Maiandra GD" w:hAnsi="Maiandra GD"/>
          <w:sz w:val="24"/>
          <w:szCs w:val="24"/>
        </w:rPr>
      </w:pPr>
    </w:p>
    <w:p w:rsidR="0002197D" w:rsidRDefault="0002197D" w:rsidP="0002197D">
      <w:pPr>
        <w:jc w:val="both"/>
        <w:rPr>
          <w:rFonts w:ascii="Maiandra GD" w:hAnsi="Maiandra GD"/>
          <w:sz w:val="24"/>
          <w:szCs w:val="24"/>
        </w:rPr>
      </w:pPr>
      <w:r>
        <w:rPr>
          <w:rFonts w:ascii="Maiandra GD" w:hAnsi="Maiandra GD"/>
          <w:sz w:val="24"/>
          <w:szCs w:val="24"/>
        </w:rPr>
        <w:t>El alto nivel de dependencia del Fondo Común Municipal que mantienen nuestros municipios y que se ve afectado por esta situación, nos tiene muy preocupados por lo que pedimos a usted y al Consejo Regional de Atacama analizar esta situación para ver cómo nos pueden ayudar ya que somos los municipios quienes mantenemos el funcionamiento en las comunas y esta labor no se puede detener.</w:t>
      </w:r>
    </w:p>
    <w:p w:rsidR="0002197D" w:rsidRDefault="0002197D" w:rsidP="0002197D">
      <w:pPr>
        <w:jc w:val="both"/>
        <w:rPr>
          <w:rFonts w:ascii="Maiandra GD" w:hAnsi="Maiandra GD"/>
          <w:sz w:val="24"/>
          <w:szCs w:val="24"/>
        </w:rPr>
      </w:pPr>
    </w:p>
    <w:p w:rsidR="0002197D" w:rsidRDefault="0002197D" w:rsidP="0002197D">
      <w:pPr>
        <w:jc w:val="both"/>
        <w:rPr>
          <w:rFonts w:ascii="Maiandra GD" w:hAnsi="Maiandra GD"/>
          <w:sz w:val="24"/>
          <w:szCs w:val="24"/>
        </w:rPr>
      </w:pPr>
      <w:r>
        <w:rPr>
          <w:rFonts w:ascii="Maiandra GD" w:hAnsi="Maiandra GD"/>
          <w:sz w:val="24"/>
          <w:szCs w:val="24"/>
        </w:rPr>
        <w:t xml:space="preserve">Hoy más que nunca el apoyo mancomunado de las instituciones públicas permitirá </w:t>
      </w:r>
      <w:proofErr w:type="gramStart"/>
      <w:r>
        <w:rPr>
          <w:rFonts w:ascii="Maiandra GD" w:hAnsi="Maiandra GD"/>
          <w:sz w:val="24"/>
          <w:szCs w:val="24"/>
        </w:rPr>
        <w:t>que</w:t>
      </w:r>
      <w:proofErr w:type="gramEnd"/>
      <w:r>
        <w:rPr>
          <w:rFonts w:ascii="Maiandra GD" w:hAnsi="Maiandra GD"/>
          <w:sz w:val="24"/>
          <w:szCs w:val="24"/>
        </w:rPr>
        <w:t xml:space="preserve"> hagamos frente a esta pandemia de la mejor manera para proteger a la población.</w:t>
      </w:r>
    </w:p>
    <w:p w:rsidR="0002197D" w:rsidRDefault="003D5DF8" w:rsidP="0002197D">
      <w:pPr>
        <w:jc w:val="both"/>
        <w:rPr>
          <w:rFonts w:ascii="Maiandra GD" w:hAnsi="Maiandra GD"/>
          <w:sz w:val="24"/>
          <w:szCs w:val="24"/>
        </w:rPr>
      </w:pPr>
      <w:r w:rsidRPr="003D5DF8">
        <w:rPr>
          <w:rFonts w:ascii="Maiandra GD" w:hAnsi="Maiandra GD"/>
          <w:noProof/>
          <w:sz w:val="24"/>
          <w:szCs w:val="24"/>
          <w:lang w:val="es-CL" w:eastAsia="es-CL"/>
        </w:rPr>
        <w:lastRenderedPageBreak/>
        <w:drawing>
          <wp:inline distT="0" distB="0" distL="0" distR="0">
            <wp:extent cx="5612130" cy="7723556"/>
            <wp:effectExtent l="0" t="0" r="7620" b="0"/>
            <wp:docPr id="1" name="Imagen 1" descr="C:\Users\Desktop-HP\Downloads\firma presiden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HP\Downloads\firma president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7723556"/>
                    </a:xfrm>
                    <a:prstGeom prst="rect">
                      <a:avLst/>
                    </a:prstGeom>
                    <a:noFill/>
                    <a:ln>
                      <a:noFill/>
                    </a:ln>
                  </pic:spPr>
                </pic:pic>
              </a:graphicData>
            </a:graphic>
          </wp:inline>
        </w:drawing>
      </w:r>
      <w:bookmarkStart w:id="0" w:name="_GoBack"/>
      <w:bookmarkEnd w:id="0"/>
    </w:p>
    <w:sectPr w:rsidR="0002197D" w:rsidSect="007414F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5E84"/>
    <w:multiLevelType w:val="hybridMultilevel"/>
    <w:tmpl w:val="A3A0DCDC"/>
    <w:lvl w:ilvl="0" w:tplc="F0103FFA">
      <w:numFmt w:val="bullet"/>
      <w:lvlText w:val=""/>
      <w:lvlJc w:val="left"/>
      <w:pPr>
        <w:ind w:left="720" w:hanging="360"/>
      </w:pPr>
      <w:rPr>
        <w:rFonts w:ascii="Symbol" w:eastAsia="Calibr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6246F18"/>
    <w:multiLevelType w:val="hybridMultilevel"/>
    <w:tmpl w:val="58BA46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07B141D"/>
    <w:multiLevelType w:val="hybridMultilevel"/>
    <w:tmpl w:val="2058449A"/>
    <w:lvl w:ilvl="0" w:tplc="D4740026">
      <w:numFmt w:val="bullet"/>
      <w:lvlText w:val="-"/>
      <w:lvlJc w:val="left"/>
      <w:pPr>
        <w:ind w:left="1065" w:hanging="360"/>
      </w:pPr>
      <w:rPr>
        <w:rFonts w:ascii="Arial" w:eastAsia="Calibri" w:hAnsi="Arial" w:cs="Arial"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4C"/>
    <w:rsid w:val="0001058F"/>
    <w:rsid w:val="0002197D"/>
    <w:rsid w:val="00045D5D"/>
    <w:rsid w:val="00061D21"/>
    <w:rsid w:val="00064336"/>
    <w:rsid w:val="000C529B"/>
    <w:rsid w:val="000F250A"/>
    <w:rsid w:val="000F6B89"/>
    <w:rsid w:val="00106968"/>
    <w:rsid w:val="0012087D"/>
    <w:rsid w:val="00125BB5"/>
    <w:rsid w:val="001364B9"/>
    <w:rsid w:val="00154ACB"/>
    <w:rsid w:val="002027F6"/>
    <w:rsid w:val="0020363B"/>
    <w:rsid w:val="00236D9E"/>
    <w:rsid w:val="00240A49"/>
    <w:rsid w:val="00246E65"/>
    <w:rsid w:val="002555F5"/>
    <w:rsid w:val="00263BE5"/>
    <w:rsid w:val="002709ED"/>
    <w:rsid w:val="0027246E"/>
    <w:rsid w:val="00294456"/>
    <w:rsid w:val="002A698B"/>
    <w:rsid w:val="002F208A"/>
    <w:rsid w:val="003107FE"/>
    <w:rsid w:val="00327A12"/>
    <w:rsid w:val="00332404"/>
    <w:rsid w:val="0037741E"/>
    <w:rsid w:val="00385ABB"/>
    <w:rsid w:val="00394FFC"/>
    <w:rsid w:val="003A5C0D"/>
    <w:rsid w:val="003A6AAF"/>
    <w:rsid w:val="003B118D"/>
    <w:rsid w:val="003B3D76"/>
    <w:rsid w:val="003B7010"/>
    <w:rsid w:val="003C3029"/>
    <w:rsid w:val="003C667E"/>
    <w:rsid w:val="003D5DF8"/>
    <w:rsid w:val="003E0B8C"/>
    <w:rsid w:val="00401618"/>
    <w:rsid w:val="00453D15"/>
    <w:rsid w:val="004845CE"/>
    <w:rsid w:val="00491F59"/>
    <w:rsid w:val="00496890"/>
    <w:rsid w:val="004A3EA0"/>
    <w:rsid w:val="004B599C"/>
    <w:rsid w:val="004C01A7"/>
    <w:rsid w:val="004C1B82"/>
    <w:rsid w:val="004C7854"/>
    <w:rsid w:val="005467ED"/>
    <w:rsid w:val="0059565E"/>
    <w:rsid w:val="005B6900"/>
    <w:rsid w:val="005E50BF"/>
    <w:rsid w:val="0060285C"/>
    <w:rsid w:val="00631238"/>
    <w:rsid w:val="00643660"/>
    <w:rsid w:val="006440EA"/>
    <w:rsid w:val="00664B26"/>
    <w:rsid w:val="006653B5"/>
    <w:rsid w:val="006B502C"/>
    <w:rsid w:val="006E3B41"/>
    <w:rsid w:val="0071662F"/>
    <w:rsid w:val="00721D09"/>
    <w:rsid w:val="007370DC"/>
    <w:rsid w:val="007414F0"/>
    <w:rsid w:val="00742DB3"/>
    <w:rsid w:val="00757132"/>
    <w:rsid w:val="007946C4"/>
    <w:rsid w:val="007A3205"/>
    <w:rsid w:val="007E2D4C"/>
    <w:rsid w:val="0081155E"/>
    <w:rsid w:val="00822DF5"/>
    <w:rsid w:val="0084719D"/>
    <w:rsid w:val="0085480D"/>
    <w:rsid w:val="00860286"/>
    <w:rsid w:val="008809B2"/>
    <w:rsid w:val="0088744B"/>
    <w:rsid w:val="008A2366"/>
    <w:rsid w:val="008A3D59"/>
    <w:rsid w:val="008C2405"/>
    <w:rsid w:val="008D578C"/>
    <w:rsid w:val="008D7E2C"/>
    <w:rsid w:val="008F1BC2"/>
    <w:rsid w:val="00901ECC"/>
    <w:rsid w:val="00936E83"/>
    <w:rsid w:val="00941BFA"/>
    <w:rsid w:val="00942B2F"/>
    <w:rsid w:val="00950D92"/>
    <w:rsid w:val="0098172B"/>
    <w:rsid w:val="009952FF"/>
    <w:rsid w:val="009C471F"/>
    <w:rsid w:val="00A10E64"/>
    <w:rsid w:val="00A11DAE"/>
    <w:rsid w:val="00A50802"/>
    <w:rsid w:val="00A52A4D"/>
    <w:rsid w:val="00A614C2"/>
    <w:rsid w:val="00A625BF"/>
    <w:rsid w:val="00A66585"/>
    <w:rsid w:val="00A6693B"/>
    <w:rsid w:val="00A74A85"/>
    <w:rsid w:val="00A95063"/>
    <w:rsid w:val="00AA319B"/>
    <w:rsid w:val="00AB3FCC"/>
    <w:rsid w:val="00AF34A8"/>
    <w:rsid w:val="00B02EA6"/>
    <w:rsid w:val="00B43164"/>
    <w:rsid w:val="00B73C75"/>
    <w:rsid w:val="00BC272D"/>
    <w:rsid w:val="00BE12E5"/>
    <w:rsid w:val="00C074BE"/>
    <w:rsid w:val="00C27485"/>
    <w:rsid w:val="00CA2A5E"/>
    <w:rsid w:val="00CC6769"/>
    <w:rsid w:val="00CF7ADF"/>
    <w:rsid w:val="00D03A1D"/>
    <w:rsid w:val="00D33A81"/>
    <w:rsid w:val="00D63661"/>
    <w:rsid w:val="00D84ECE"/>
    <w:rsid w:val="00DD7E47"/>
    <w:rsid w:val="00E02329"/>
    <w:rsid w:val="00E34C31"/>
    <w:rsid w:val="00E6363E"/>
    <w:rsid w:val="00E87175"/>
    <w:rsid w:val="00EA7394"/>
    <w:rsid w:val="00EC61E9"/>
    <w:rsid w:val="00F06163"/>
    <w:rsid w:val="00F07A5D"/>
    <w:rsid w:val="00F24095"/>
    <w:rsid w:val="00FB1448"/>
    <w:rsid w:val="00FC0668"/>
    <w:rsid w:val="00FD7FB0"/>
    <w:rsid w:val="00FE145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E824C-3DA3-4944-ABB1-B8AD2132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C4"/>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2D4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E2D4C"/>
    <w:rPr>
      <w:rFonts w:ascii="Tahoma" w:hAnsi="Tahoma" w:cs="Tahoma"/>
      <w:sz w:val="16"/>
      <w:szCs w:val="16"/>
    </w:rPr>
  </w:style>
  <w:style w:type="character" w:styleId="Hipervnculo">
    <w:name w:val="Hyperlink"/>
    <w:uiPriority w:val="99"/>
    <w:unhideWhenUsed/>
    <w:rsid w:val="00294456"/>
    <w:rPr>
      <w:color w:val="0000FF"/>
      <w:u w:val="single"/>
    </w:rPr>
  </w:style>
  <w:style w:type="paragraph" w:styleId="Sinespaciado">
    <w:name w:val="No Spacing"/>
    <w:uiPriority w:val="1"/>
    <w:qFormat/>
    <w:rsid w:val="009C471F"/>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19505">
      <w:bodyDiv w:val="1"/>
      <w:marLeft w:val="0"/>
      <w:marRight w:val="0"/>
      <w:marTop w:val="0"/>
      <w:marBottom w:val="0"/>
      <w:divBdr>
        <w:top w:val="none" w:sz="0" w:space="0" w:color="auto"/>
        <w:left w:val="none" w:sz="0" w:space="0" w:color="auto"/>
        <w:bottom w:val="none" w:sz="0" w:space="0" w:color="auto"/>
        <w:right w:val="none" w:sz="0" w:space="0" w:color="auto"/>
      </w:divBdr>
    </w:div>
    <w:div w:id="752551876">
      <w:bodyDiv w:val="1"/>
      <w:marLeft w:val="0"/>
      <w:marRight w:val="0"/>
      <w:marTop w:val="0"/>
      <w:marBottom w:val="0"/>
      <w:divBdr>
        <w:top w:val="none" w:sz="0" w:space="0" w:color="auto"/>
        <w:left w:val="none" w:sz="0" w:space="0" w:color="auto"/>
        <w:bottom w:val="none" w:sz="0" w:space="0" w:color="auto"/>
        <w:right w:val="none" w:sz="0" w:space="0" w:color="auto"/>
      </w:divBdr>
    </w:div>
    <w:div w:id="812479670">
      <w:bodyDiv w:val="1"/>
      <w:marLeft w:val="0"/>
      <w:marRight w:val="0"/>
      <w:marTop w:val="0"/>
      <w:marBottom w:val="0"/>
      <w:divBdr>
        <w:top w:val="none" w:sz="0" w:space="0" w:color="auto"/>
        <w:left w:val="none" w:sz="0" w:space="0" w:color="auto"/>
        <w:bottom w:val="none" w:sz="0" w:space="0" w:color="auto"/>
        <w:right w:val="none" w:sz="0" w:space="0" w:color="auto"/>
      </w:divBdr>
    </w:div>
    <w:div w:id="17797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9215-B174-4974-BEC0-6F4EEC23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cp:lastModifiedBy>wilson wastavino rivera</cp:lastModifiedBy>
  <cp:revision>2</cp:revision>
  <cp:lastPrinted>2019-02-28T12:29:00Z</cp:lastPrinted>
  <dcterms:created xsi:type="dcterms:W3CDTF">2020-04-10T23:41:00Z</dcterms:created>
  <dcterms:modified xsi:type="dcterms:W3CDTF">2020-04-10T23:41:00Z</dcterms:modified>
</cp:coreProperties>
</file>